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eastAsia="宋体"/>
          <w:sz w:val="32"/>
          <w:szCs w:val="32"/>
        </w:rPr>
      </w:pPr>
      <w:bookmarkStart w:id="0" w:name="_Hlk72496573"/>
      <w:bookmarkEnd w:id="0"/>
      <w:r>
        <w:rPr>
          <w:rFonts w:hint="eastAsia" w:ascii="宋体" w:hAnsi="宋体" w:eastAsia="宋体" w:cs="宋体"/>
        </w:rPr>
        <mc:AlternateContent>
          <mc:Choice Requires="wpg">
            <w:drawing>
              <wp:anchor distT="0" distB="0" distL="114300" distR="114300" simplePos="0" relativeHeight="251659264" behindDoc="1" locked="0" layoutInCell="1" allowOverlap="1">
                <wp:simplePos x="0" y="0"/>
                <wp:positionH relativeFrom="page">
                  <wp:posOffset>541020</wp:posOffset>
                </wp:positionH>
                <wp:positionV relativeFrom="page">
                  <wp:posOffset>312420</wp:posOffset>
                </wp:positionV>
                <wp:extent cx="194310" cy="9125585"/>
                <wp:effectExtent l="0" t="0" r="8890" b="5715"/>
                <wp:wrapNone/>
                <wp:docPr id="39" name="组 2"/>
                <wp:cNvGraphicFramePr/>
                <a:graphic xmlns:a="http://schemas.openxmlformats.org/drawingml/2006/main">
                  <a:graphicData uri="http://schemas.microsoft.com/office/word/2010/wordprocessingGroup">
                    <wpg:wgp>
                      <wpg:cNvGrpSpPr/>
                      <wpg:grpSpPr>
                        <a:xfrm>
                          <a:off x="0" y="0"/>
                          <a:ext cx="194535" cy="9125585"/>
                          <a:chOff x="0" y="0"/>
                          <a:chExt cx="19453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42.6pt;margin-top:24.6pt;height:718.55pt;width:15.3pt;mso-position-horizontal-relative:page;mso-position-vertical-relative:page;z-index:-251657216;mso-width-relative:page;mso-height-relative:page;" coordsize="194535,9125712" o:gfxdata="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jc w:val="center"/>
        <w:rPr>
          <w:rFonts w:hint="default" w:ascii="宋体" w:hAnsi="宋体" w:cs="宋体"/>
          <w:b/>
          <w:bCs/>
          <w:sz w:val="52"/>
          <w:szCs w:val="52"/>
          <w:lang w:val="en-US" w:eastAsia="zh-CN"/>
        </w:rPr>
      </w:pPr>
      <w:r>
        <w:rPr>
          <w:rFonts w:hint="eastAsia" w:ascii="宋体" w:hAnsi="宋体" w:cs="宋体"/>
          <w:b/>
          <w:bCs/>
          <w:sz w:val="52"/>
          <w:szCs w:val="52"/>
          <w:lang w:val="en-US" w:eastAsia="zh-CN"/>
        </w:rPr>
        <w:t>学堂云平台学生操作手册</w:t>
      </w:r>
    </w:p>
    <w:p>
      <w:pPr>
        <w:spacing w:line="360" w:lineRule="auto"/>
        <w:jc w:val="center"/>
        <w:rPr>
          <w:rFonts w:hint="eastAsia" w:ascii="宋体" w:hAnsi="宋体" w:eastAsia="宋体" w:cs="宋体"/>
          <w:b/>
          <w:bCs/>
          <w:sz w:val="52"/>
          <w:szCs w:val="52"/>
        </w:rPr>
      </w:pPr>
    </w:p>
    <w:p>
      <w:pPr>
        <w:spacing w:line="360" w:lineRule="auto"/>
        <w:jc w:val="center"/>
        <w:rPr>
          <w:rFonts w:hint="eastAsia" w:ascii="宋体" w:hAnsi="宋体" w:eastAsia="宋体" w:cs="宋体"/>
          <w:b/>
          <w:bCs/>
          <w:sz w:val="52"/>
          <w:szCs w:val="52"/>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sdt>
        <w:sdtPr>
          <w:rPr>
            <w:rFonts w:hint="eastAsia" w:ascii="宋体" w:hAnsi="宋体" w:eastAsia="宋体" w:cs="宋体"/>
            <w:b/>
            <w:kern w:val="2"/>
            <w:sz w:val="30"/>
            <w:szCs w:val="30"/>
          </w:rPr>
          <w:alias w:val="作者"/>
          <w:id w:val="1875806993"/>
          <w:text/>
        </w:sdtPr>
        <w:sdtEndPr>
          <w:rPr>
            <w:rFonts w:hint="eastAsia" w:ascii="宋体" w:hAnsi="宋体" w:eastAsia="宋体" w:cs="宋体"/>
            <w:b/>
            <w:kern w:val="2"/>
            <w:sz w:val="30"/>
            <w:szCs w:val="30"/>
          </w:rPr>
        </w:sdtEndPr>
        <w:sdtContent/>
      </w:sdt>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pStyle w:val="13"/>
        <w:ind w:firstLine="3240" w:firstLineChars="900"/>
        <w:jc w:val="both"/>
        <w:rPr>
          <w:rFonts w:hint="eastAsia" w:ascii="宋体" w:hAnsi="宋体" w:eastAsia="宋体" w:cs="宋体"/>
          <w:color w:val="auto"/>
          <w:kern w:val="2"/>
          <w:sz w:val="36"/>
          <w:szCs w:val="36"/>
          <w:lang w:val="zh-CN"/>
        </w:rPr>
        <w:sectPr>
          <w:headerReference r:id="rId5"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13"/>
            <w:ind w:firstLine="3240" w:firstLineChars="900"/>
            <w:jc w:val="both"/>
            <w:rPr>
              <w:rFonts w:hint="eastAsia"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目</w:t>
          </w:r>
          <w:r>
            <w:rPr>
              <w:rFonts w:hint="eastAsia" w:ascii="宋体" w:hAnsi="宋体" w:eastAsia="宋体" w:cs="宋体"/>
              <w:color w:val="000000" w:themeColor="text1"/>
              <w:sz w:val="36"/>
              <w:szCs w:val="36"/>
              <w:lang w:val="en-US" w:eastAsia="zh-CN"/>
              <w14:textFill>
                <w14:solidFill>
                  <w14:schemeClr w14:val="tx1"/>
                </w14:solidFill>
              </w14:textFill>
            </w:rPr>
            <w:t xml:space="preserve">     </w:t>
          </w:r>
          <w:r>
            <w:rPr>
              <w:rFonts w:hint="eastAsia" w:ascii="宋体" w:hAnsi="宋体" w:eastAsia="宋体" w:cs="宋体"/>
              <w:color w:val="000000" w:themeColor="text1"/>
              <w:sz w:val="36"/>
              <w:szCs w:val="36"/>
              <w:lang w:val="zh-CN"/>
              <w14:textFill>
                <w14:solidFill>
                  <w14:schemeClr w14:val="tx1"/>
                </w14:solidFill>
              </w14:textFill>
            </w:rPr>
            <w:t>录</w:t>
          </w:r>
        </w:p>
        <w:p>
          <w:pPr>
            <w:rPr>
              <w:rFonts w:ascii="黑体" w:hAnsi="黑体" w:eastAsia="黑体"/>
              <w:sz w:val="22"/>
              <w:lang w:val="zh-CN"/>
            </w:rPr>
          </w:pPr>
        </w:p>
        <w:p>
          <w:pPr>
            <w:pStyle w:val="8"/>
            <w:tabs>
              <w:tab w:val="right" w:leader="dot" w:pos="8306"/>
            </w:tabs>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ascii="黑体" w:hAnsi="黑体" w:eastAsia="黑体"/>
              <w:color w:val="000000" w:themeColor="text1"/>
              <w14:textFill>
                <w14:solidFill>
                  <w14:schemeClr w14:val="tx1"/>
                </w14:solidFill>
              </w14:textFill>
            </w:rPr>
            <w:fldChar w:fldCharType="begin"/>
          </w:r>
          <w:r>
            <w:rPr>
              <w:rFonts w:ascii="黑体" w:hAnsi="黑体" w:eastAsia="黑体"/>
            </w:rPr>
            <w:instrText xml:space="preserve"> HYPERLINK \l _Toc27771 </w:instrText>
          </w:r>
          <w:r>
            <w:rPr>
              <w:rFonts w:ascii="黑体" w:hAnsi="黑体" w:eastAsia="黑体"/>
            </w:rPr>
            <w:fldChar w:fldCharType="separate"/>
          </w:r>
          <w:r>
            <w:rPr>
              <w:rFonts w:hint="default" w:ascii="宋体" w:hAnsi="宋体" w:eastAsia="宋体" w:cs="宋体"/>
              <w:szCs w:val="30"/>
            </w:rPr>
            <w:t xml:space="preserve">1. </w:t>
          </w:r>
          <w:r>
            <w:rPr>
              <w:rFonts w:hint="eastAsia" w:ascii="宋体" w:hAnsi="宋体" w:eastAsia="宋体" w:cs="宋体"/>
              <w:szCs w:val="30"/>
            </w:rPr>
            <w:t>身份绑定及登录</w:t>
          </w:r>
          <w:r>
            <w:tab/>
          </w:r>
          <w:r>
            <w:fldChar w:fldCharType="begin"/>
          </w:r>
          <w:r>
            <w:instrText xml:space="preserve"> PAGEREF _Toc27771 \h </w:instrText>
          </w:r>
          <w:r>
            <w:fldChar w:fldCharType="separate"/>
          </w:r>
          <w:r>
            <w:t>2</w:t>
          </w:r>
          <w:r>
            <w:fldChar w:fldCharType="end"/>
          </w:r>
          <w:r>
            <w:rPr>
              <w:rFonts w:ascii="黑体" w:hAnsi="黑体" w:eastAsia="黑体"/>
              <w:color w:val="000000" w:themeColor="text1"/>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_Toc14422 </w:instrText>
          </w:r>
          <w:r>
            <w:rPr>
              <w:rFonts w:ascii="黑体" w:hAnsi="黑体" w:eastAsia="黑体"/>
              <w:bCs/>
              <w:lang w:val="zh-CN"/>
            </w:rPr>
            <w:fldChar w:fldCharType="separate"/>
          </w:r>
          <w:r>
            <w:rPr>
              <w:rFonts w:hint="default" w:ascii="宋体" w:hAnsi="宋体" w:eastAsia="宋体" w:cs="宋体"/>
              <w:szCs w:val="28"/>
            </w:rPr>
            <w:t xml:space="preserve">1.1 </w:t>
          </w:r>
          <w:r>
            <w:rPr>
              <w:rFonts w:hint="eastAsia" w:ascii="宋体" w:hAnsi="宋体" w:eastAsia="宋体" w:cs="宋体"/>
              <w:szCs w:val="28"/>
            </w:rPr>
            <w:t>身份绑定</w:t>
          </w:r>
          <w:r>
            <w:tab/>
          </w:r>
          <w:r>
            <w:fldChar w:fldCharType="begin"/>
          </w:r>
          <w:r>
            <w:instrText xml:space="preserve"> PAGEREF _Toc14422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_Toc31324 </w:instrText>
          </w:r>
          <w:r>
            <w:rPr>
              <w:rFonts w:ascii="黑体" w:hAnsi="黑体" w:eastAsia="黑体"/>
              <w:bCs/>
              <w:lang w:val="zh-CN"/>
            </w:rPr>
            <w:fldChar w:fldCharType="separate"/>
          </w:r>
          <w:r>
            <w:rPr>
              <w:rFonts w:hint="default" w:ascii="宋体" w:hAnsi="宋体" w:eastAsia="宋体" w:cs="宋体"/>
              <w:szCs w:val="28"/>
            </w:rPr>
            <w:t xml:space="preserve">1.2 </w:t>
          </w:r>
          <w:r>
            <w:rPr>
              <w:rFonts w:hint="eastAsia" w:ascii="宋体" w:hAnsi="宋体" w:eastAsia="宋体" w:cs="宋体"/>
              <w:szCs w:val="28"/>
            </w:rPr>
            <w:t>登录</w:t>
          </w:r>
          <w:r>
            <w:tab/>
          </w:r>
          <w:r>
            <w:fldChar w:fldCharType="begin"/>
          </w:r>
          <w:r>
            <w:instrText xml:space="preserve"> PAGEREF _Toc31324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8"/>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_Toc30457 </w:instrText>
          </w:r>
          <w:r>
            <w:rPr>
              <w:rFonts w:ascii="黑体" w:hAnsi="黑体" w:eastAsia="黑体"/>
              <w:bCs/>
              <w:lang w:val="zh-CN"/>
            </w:rPr>
            <w:fldChar w:fldCharType="separate"/>
          </w:r>
          <w:r>
            <w:rPr>
              <w:rFonts w:hint="default" w:ascii="宋体" w:hAnsi="宋体" w:eastAsia="宋体" w:cs="宋体"/>
              <w:szCs w:val="30"/>
            </w:rPr>
            <w:t xml:space="preserve">2. </w:t>
          </w:r>
          <w:r>
            <w:rPr>
              <w:rFonts w:hint="eastAsia" w:ascii="宋体" w:hAnsi="宋体" w:eastAsia="宋体" w:cs="宋体"/>
              <w:szCs w:val="30"/>
            </w:rPr>
            <w:t>课程班级</w:t>
          </w:r>
          <w:r>
            <w:tab/>
          </w:r>
          <w:r>
            <w:fldChar w:fldCharType="begin"/>
          </w:r>
          <w:r>
            <w:instrText xml:space="preserve"> PAGEREF _Toc30457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_Toc24265 </w:instrText>
          </w:r>
          <w:r>
            <w:rPr>
              <w:rFonts w:ascii="黑体" w:hAnsi="黑体" w:eastAsia="黑体"/>
              <w:bCs/>
              <w:lang w:val="zh-CN"/>
            </w:rPr>
            <w:fldChar w:fldCharType="separate"/>
          </w:r>
          <w:r>
            <w:rPr>
              <w:rFonts w:hint="default" w:ascii="宋体" w:hAnsi="宋体" w:eastAsia="宋体" w:cs="宋体"/>
              <w:szCs w:val="28"/>
              <w:lang w:val="en-US" w:eastAsia="zh-CN"/>
            </w:rPr>
            <w:t xml:space="preserve">2.1 </w:t>
          </w:r>
          <w:r>
            <w:rPr>
              <w:rFonts w:hint="eastAsia" w:ascii="宋体" w:hAnsi="宋体" w:eastAsia="宋体" w:cs="宋体"/>
              <w:szCs w:val="28"/>
            </w:rPr>
            <w:t>课程班级</w:t>
          </w:r>
          <w:r>
            <w:tab/>
          </w:r>
          <w:r>
            <w:fldChar w:fldCharType="begin"/>
          </w:r>
          <w:r>
            <w:instrText xml:space="preserve"> PAGEREF _Toc24265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5"/>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_Toc23891 </w:instrText>
          </w:r>
          <w:r>
            <w:rPr>
              <w:rFonts w:ascii="黑体" w:hAnsi="黑体" w:eastAsia="黑体"/>
              <w:bCs/>
              <w:lang w:val="zh-CN"/>
            </w:rPr>
            <w:fldChar w:fldCharType="separate"/>
          </w:r>
          <w:r>
            <w:rPr>
              <w:rFonts w:hint="eastAsia" w:ascii="宋体" w:hAnsi="宋体" w:eastAsia="宋体" w:cs="宋体"/>
              <w:szCs w:val="24"/>
              <w:lang w:val="en-US" w:eastAsia="zh-CN"/>
            </w:rPr>
            <w:t>2.1.1课程班级列表</w:t>
          </w:r>
          <w:r>
            <w:tab/>
          </w:r>
          <w:r>
            <w:fldChar w:fldCharType="begin"/>
          </w:r>
          <w:r>
            <w:instrText xml:space="preserve"> PAGEREF _Toc23891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_Toc4852 </w:instrText>
          </w:r>
          <w:r>
            <w:rPr>
              <w:rFonts w:ascii="黑体" w:hAnsi="黑体" w:eastAsia="黑体"/>
              <w:bCs/>
              <w:lang w:val="zh-CN"/>
            </w:rPr>
            <w:fldChar w:fldCharType="separate"/>
          </w:r>
          <w:r>
            <w:rPr>
              <w:rFonts w:hint="default" w:ascii="宋体" w:hAnsi="宋体" w:eastAsia="宋体" w:cs="宋体"/>
              <w:szCs w:val="28"/>
            </w:rPr>
            <w:t xml:space="preserve">2.2 </w:t>
          </w:r>
          <w:r>
            <w:rPr>
              <w:rFonts w:hint="eastAsia" w:ascii="宋体" w:hAnsi="宋体" w:eastAsia="宋体" w:cs="宋体"/>
              <w:szCs w:val="28"/>
            </w:rPr>
            <w:t>课程学习页</w:t>
          </w:r>
          <w:r>
            <w:tab/>
          </w:r>
          <w:r>
            <w:fldChar w:fldCharType="begin"/>
          </w:r>
          <w:r>
            <w:instrText xml:space="preserve"> PAGEREF _Toc4852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5"/>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_Toc9414 </w:instrText>
          </w:r>
          <w:r>
            <w:rPr>
              <w:rFonts w:ascii="黑体" w:hAnsi="黑体" w:eastAsia="黑体"/>
              <w:bCs/>
              <w:lang w:val="zh-CN"/>
            </w:rPr>
            <w:fldChar w:fldCharType="separate"/>
          </w:r>
          <w:r>
            <w:rPr>
              <w:rFonts w:hint="default" w:ascii="宋体" w:hAnsi="宋体" w:eastAsia="宋体" w:cs="宋体"/>
              <w:szCs w:val="24"/>
            </w:rPr>
            <w:t xml:space="preserve">2.2.1 </w:t>
          </w:r>
          <w:r>
            <w:rPr>
              <w:rFonts w:hint="eastAsia" w:ascii="宋体" w:hAnsi="宋体" w:eastAsia="宋体" w:cs="宋体"/>
              <w:szCs w:val="24"/>
            </w:rPr>
            <w:t>学习内容</w:t>
          </w:r>
          <w:r>
            <w:tab/>
          </w:r>
          <w:r>
            <w:fldChar w:fldCharType="begin"/>
          </w:r>
          <w:r>
            <w:instrText xml:space="preserve"> PAGEREF _Toc9414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5"/>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_Toc17381 </w:instrText>
          </w:r>
          <w:r>
            <w:rPr>
              <w:rFonts w:ascii="黑体" w:hAnsi="黑体" w:eastAsia="黑体"/>
              <w:bCs/>
              <w:lang w:val="zh-CN"/>
            </w:rPr>
            <w:fldChar w:fldCharType="separate"/>
          </w:r>
          <w:r>
            <w:rPr>
              <w:rFonts w:hint="default" w:ascii="宋体" w:hAnsi="宋体" w:eastAsia="宋体" w:cs="宋体"/>
            </w:rPr>
            <w:t xml:space="preserve">2.2.2 </w:t>
          </w:r>
          <w:r>
            <w:rPr>
              <w:rFonts w:hint="eastAsia" w:ascii="宋体" w:hAnsi="宋体" w:eastAsia="宋体" w:cs="宋体"/>
            </w:rPr>
            <w:t>考试</w:t>
          </w:r>
          <w:r>
            <w:tab/>
          </w:r>
          <w:r>
            <w:fldChar w:fldCharType="begin"/>
          </w:r>
          <w:r>
            <w:instrText xml:space="preserve"> PAGEREF _Toc17381 \h </w:instrText>
          </w:r>
          <w:r>
            <w:fldChar w:fldCharType="separate"/>
          </w:r>
          <w:r>
            <w:t>4</w:t>
          </w:r>
          <w:r>
            <w:fldChar w:fldCharType="end"/>
          </w:r>
          <w:r>
            <w:rPr>
              <w:rFonts w:ascii="黑体" w:hAnsi="黑体" w:eastAsia="黑体"/>
              <w:bCs/>
              <w:color w:val="000000" w:themeColor="text1"/>
              <w:lang w:val="zh-CN"/>
              <w14:textFill>
                <w14:solidFill>
                  <w14:schemeClr w14:val="tx1"/>
                </w14:solidFill>
              </w14:textFill>
            </w:rPr>
            <w:fldChar w:fldCharType="end"/>
          </w:r>
        </w:p>
        <w:p>
          <w:pPr>
            <w:pStyle w:val="5"/>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_Toc25271 </w:instrText>
          </w:r>
          <w:r>
            <w:rPr>
              <w:rFonts w:ascii="黑体" w:hAnsi="黑体" w:eastAsia="黑体"/>
              <w:bCs/>
              <w:lang w:val="zh-CN"/>
            </w:rPr>
            <w:fldChar w:fldCharType="separate"/>
          </w:r>
          <w:r>
            <w:rPr>
              <w:rFonts w:hint="default" w:ascii="宋体" w:hAnsi="宋体" w:eastAsia="宋体" w:cs="宋体"/>
              <w:szCs w:val="24"/>
            </w:rPr>
            <w:t xml:space="preserve">2.2.3 </w:t>
          </w:r>
          <w:r>
            <w:rPr>
              <w:rFonts w:hint="eastAsia" w:ascii="宋体" w:hAnsi="宋体" w:eastAsia="宋体" w:cs="宋体"/>
              <w:szCs w:val="24"/>
            </w:rPr>
            <w:t>公告</w:t>
          </w:r>
          <w:r>
            <w:tab/>
          </w:r>
          <w:r>
            <w:fldChar w:fldCharType="begin"/>
          </w:r>
          <w:r>
            <w:instrText xml:space="preserve"> PAGEREF _Toc25271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pPr>
            <w:pStyle w:val="5"/>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_Toc25571 </w:instrText>
          </w:r>
          <w:r>
            <w:rPr>
              <w:rFonts w:ascii="黑体" w:hAnsi="黑体" w:eastAsia="黑体"/>
              <w:bCs/>
              <w:lang w:val="zh-CN"/>
            </w:rPr>
            <w:fldChar w:fldCharType="separate"/>
          </w:r>
          <w:r>
            <w:rPr>
              <w:rFonts w:hint="default" w:ascii="宋体" w:hAnsi="宋体" w:eastAsia="宋体" w:cs="宋体"/>
            </w:rPr>
            <w:t xml:space="preserve">2.2.4 </w:t>
          </w:r>
          <w:r>
            <w:rPr>
              <w:rFonts w:hint="eastAsia" w:ascii="宋体" w:hAnsi="宋体" w:eastAsia="宋体" w:cs="宋体"/>
            </w:rPr>
            <w:t>讨论区</w:t>
          </w:r>
          <w:r>
            <w:tab/>
          </w:r>
          <w:r>
            <w:fldChar w:fldCharType="begin"/>
          </w:r>
          <w:r>
            <w:instrText xml:space="preserve"> PAGEREF _Toc25571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5"/>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_Toc4324 </w:instrText>
          </w:r>
          <w:r>
            <w:rPr>
              <w:rFonts w:ascii="黑体" w:hAnsi="黑体" w:eastAsia="黑体"/>
              <w:bCs/>
              <w:lang w:val="zh-CN"/>
            </w:rPr>
            <w:fldChar w:fldCharType="separate"/>
          </w:r>
          <w:r>
            <w:rPr>
              <w:rFonts w:hint="default" w:ascii="宋体" w:hAnsi="宋体" w:eastAsia="宋体" w:cs="宋体"/>
            </w:rPr>
            <w:t xml:space="preserve">2.2.5 </w:t>
          </w:r>
          <w:r>
            <w:rPr>
              <w:rFonts w:hint="eastAsia" w:ascii="宋体" w:hAnsi="宋体" w:eastAsia="宋体" w:cs="宋体"/>
            </w:rPr>
            <w:t>成绩单</w:t>
          </w:r>
          <w:r>
            <w:tab/>
          </w:r>
          <w:r>
            <w:fldChar w:fldCharType="begin"/>
          </w:r>
          <w:r>
            <w:instrText xml:space="preserve"> PAGEREF _Toc4324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8"/>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_Toc23554 </w:instrText>
          </w:r>
          <w:r>
            <w:rPr>
              <w:rFonts w:ascii="黑体" w:hAnsi="黑体" w:eastAsia="黑体"/>
              <w:bCs/>
              <w:lang w:val="zh-CN"/>
            </w:rPr>
            <w:fldChar w:fldCharType="separate"/>
          </w:r>
          <w:r>
            <w:rPr>
              <w:rFonts w:hint="default" w:ascii="宋体" w:hAnsi="宋体" w:eastAsia="宋体" w:cs="宋体"/>
              <w:szCs w:val="30"/>
            </w:rPr>
            <w:t xml:space="preserve">3. </w:t>
          </w:r>
          <w:r>
            <w:rPr>
              <w:rFonts w:hint="eastAsia" w:ascii="宋体" w:hAnsi="宋体" w:eastAsia="宋体" w:cs="宋体"/>
              <w:szCs w:val="30"/>
            </w:rPr>
            <w:t>学堂云app下载及使用</w:t>
          </w:r>
          <w:r>
            <w:tab/>
          </w:r>
          <w:r>
            <w:fldChar w:fldCharType="begin"/>
          </w:r>
          <w:r>
            <w:instrText xml:space="preserve"> PAGEREF _Toc23554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_Toc6454 </w:instrText>
          </w:r>
          <w:r>
            <w:rPr>
              <w:rFonts w:ascii="黑体" w:hAnsi="黑体" w:eastAsia="黑体"/>
              <w:bCs/>
              <w:lang w:val="zh-CN"/>
            </w:rPr>
            <w:fldChar w:fldCharType="separate"/>
          </w:r>
          <w:r>
            <w:rPr>
              <w:rFonts w:hint="default" w:ascii="宋体" w:hAnsi="宋体" w:eastAsia="宋体" w:cs="宋体"/>
              <w:szCs w:val="28"/>
            </w:rPr>
            <w:t xml:space="preserve">3.1 </w:t>
          </w:r>
          <w:r>
            <w:rPr>
              <w:rFonts w:hint="eastAsia" w:ascii="宋体" w:hAnsi="宋体" w:eastAsia="宋体" w:cs="宋体"/>
              <w:szCs w:val="28"/>
            </w:rPr>
            <w:t>APP下载</w:t>
          </w:r>
          <w:r>
            <w:tab/>
          </w:r>
          <w:r>
            <w:fldChar w:fldCharType="begin"/>
          </w:r>
          <w:r>
            <w:instrText xml:space="preserve"> PAGEREF _Toc6454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_Toc1824 </w:instrText>
          </w:r>
          <w:r>
            <w:rPr>
              <w:rFonts w:ascii="黑体" w:hAnsi="黑体" w:eastAsia="黑体"/>
              <w:bCs/>
              <w:lang w:val="zh-CN"/>
            </w:rPr>
            <w:fldChar w:fldCharType="separate"/>
          </w:r>
          <w:r>
            <w:rPr>
              <w:rFonts w:hint="default" w:ascii="宋体" w:hAnsi="宋体" w:eastAsia="宋体" w:cs="宋体"/>
              <w:szCs w:val="28"/>
            </w:rPr>
            <w:t xml:space="preserve">3.2 </w:t>
          </w:r>
          <w:r>
            <w:rPr>
              <w:rFonts w:hint="eastAsia" w:ascii="宋体" w:hAnsi="宋体" w:eastAsia="宋体" w:cs="宋体"/>
              <w:szCs w:val="28"/>
            </w:rPr>
            <w:t>A</w:t>
          </w:r>
          <w:r>
            <w:rPr>
              <w:rFonts w:hint="eastAsia" w:ascii="宋体" w:hAnsi="宋体" w:eastAsia="宋体" w:cs="宋体"/>
              <w:szCs w:val="28"/>
              <w:lang w:val="en-US" w:eastAsia="zh-CN"/>
            </w:rPr>
            <w:t>PP</w:t>
          </w:r>
          <w:r>
            <w:rPr>
              <w:rFonts w:hint="eastAsia" w:ascii="宋体" w:hAnsi="宋体" w:eastAsia="宋体" w:cs="宋体"/>
              <w:szCs w:val="28"/>
            </w:rPr>
            <w:t>登录</w:t>
          </w:r>
          <w:r>
            <w:tab/>
          </w:r>
          <w:r>
            <w:fldChar w:fldCharType="begin"/>
          </w:r>
          <w:r>
            <w:instrText xml:space="preserve"> PAGEREF _Toc1824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_Toc2373 </w:instrText>
          </w:r>
          <w:r>
            <w:rPr>
              <w:rFonts w:ascii="黑体" w:hAnsi="黑体" w:eastAsia="黑体"/>
              <w:bCs/>
              <w:lang w:val="zh-CN"/>
            </w:rPr>
            <w:fldChar w:fldCharType="separate"/>
          </w:r>
          <w:r>
            <w:rPr>
              <w:rFonts w:hint="default" w:ascii="宋体" w:hAnsi="宋体" w:eastAsia="宋体" w:cs="宋体"/>
              <w:szCs w:val="28"/>
              <w:lang w:val="en-US" w:eastAsia="zh-CN"/>
            </w:rPr>
            <w:t xml:space="preserve">3.3 </w:t>
          </w:r>
          <w:r>
            <w:rPr>
              <w:rFonts w:hint="eastAsia" w:ascii="宋体" w:hAnsi="宋体" w:eastAsia="宋体" w:cs="宋体"/>
              <w:szCs w:val="28"/>
              <w:lang w:val="en-US" w:eastAsia="zh-CN"/>
            </w:rPr>
            <w:t>课程学习</w:t>
          </w:r>
          <w:r>
            <w:tab/>
          </w:r>
          <w:r>
            <w:fldChar w:fldCharType="begin"/>
          </w:r>
          <w:r>
            <w:instrText xml:space="preserve"> PAGEREF _Toc2373 \h </w:instrText>
          </w:r>
          <w:r>
            <w:fldChar w:fldCharType="separate"/>
          </w:r>
          <w:r>
            <w:t>10</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_Toc10716 </w:instrText>
          </w:r>
          <w:r>
            <w:rPr>
              <w:rFonts w:ascii="黑体" w:hAnsi="黑体" w:eastAsia="黑体"/>
              <w:bCs/>
              <w:lang w:val="zh-CN"/>
            </w:rPr>
            <w:fldChar w:fldCharType="separate"/>
          </w:r>
          <w:r>
            <w:rPr>
              <w:rFonts w:hint="default" w:ascii="宋体" w:hAnsi="宋体" w:eastAsia="宋体" w:cs="宋体"/>
              <w:szCs w:val="28"/>
              <w:lang w:val="en-US" w:eastAsia="zh-CN"/>
            </w:rPr>
            <w:t xml:space="preserve">3.4 </w:t>
          </w:r>
          <w:r>
            <w:rPr>
              <w:rFonts w:hint="eastAsia" w:ascii="宋体" w:hAnsi="宋体" w:eastAsia="宋体" w:cs="宋体"/>
              <w:szCs w:val="28"/>
              <w:lang w:val="en-US" w:eastAsia="zh-CN"/>
            </w:rPr>
            <w:t>讨论公告</w:t>
          </w:r>
          <w:r>
            <w:tab/>
          </w:r>
          <w:r>
            <w:fldChar w:fldCharType="begin"/>
          </w:r>
          <w:r>
            <w:instrText xml:space="preserve"> PAGEREF _Toc10716 \h </w:instrText>
          </w:r>
          <w:r>
            <w:fldChar w:fldCharType="separate"/>
          </w:r>
          <w:r>
            <w:t>11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_Toc29424 </w:instrText>
          </w:r>
          <w:r>
            <w:rPr>
              <w:rFonts w:ascii="黑体" w:hAnsi="黑体" w:eastAsia="黑体"/>
              <w:bCs/>
              <w:lang w:val="zh-CN"/>
            </w:rPr>
            <w:fldChar w:fldCharType="separate"/>
          </w:r>
          <w:r>
            <w:rPr>
              <w:rFonts w:hint="default" w:ascii="宋体" w:hAnsi="宋体" w:eastAsia="宋体" w:cs="宋体"/>
              <w:szCs w:val="28"/>
              <w:lang w:val="en-US" w:eastAsia="zh-CN"/>
            </w:rPr>
            <w:t xml:space="preserve">3.5 </w:t>
          </w:r>
          <w:r>
            <w:rPr>
              <w:rFonts w:hint="eastAsia" w:ascii="宋体" w:hAnsi="宋体" w:eastAsia="宋体" w:cs="宋体"/>
              <w:szCs w:val="28"/>
              <w:lang w:val="en-US" w:eastAsia="zh-CN"/>
            </w:rPr>
            <w:t>作业考试</w:t>
          </w:r>
          <w:r>
            <w:tab/>
          </w:r>
          <w:r>
            <w:fldChar w:fldCharType="begin"/>
          </w:r>
          <w:r>
            <w:instrText xml:space="preserve"> PAGEREF _Toc29424 \h </w:instrText>
          </w:r>
          <w:r>
            <w:fldChar w:fldCharType="separate"/>
          </w:r>
          <w:r>
            <w:t>12</w:t>
          </w:r>
          <w:r>
            <w:fldChar w:fldCharType="end"/>
          </w:r>
          <w:r>
            <w:rPr>
              <w:rFonts w:ascii="黑体" w:hAnsi="黑体" w:eastAsia="黑体"/>
              <w:bCs/>
              <w:color w:val="000000" w:themeColor="text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spacing w:line="360" w:lineRule="auto"/>
        <w:jc w:val="center"/>
        <w:rPr>
          <w:rFonts w:hint="eastAsia" w:ascii="宋体" w:hAnsi="宋体" w:cs="宋体"/>
          <w:b/>
          <w:bCs/>
          <w:sz w:val="36"/>
          <w:szCs w:val="36"/>
          <w:lang w:val="en-US" w:eastAsia="zh-CN"/>
        </w:rPr>
        <w:sectPr>
          <w:footerReference r:id="rId6" w:type="default"/>
          <w:pgSz w:w="11906" w:h="16838"/>
          <w:pgMar w:top="1440" w:right="1800" w:bottom="1440" w:left="1800" w:header="851" w:footer="992" w:gutter="0"/>
          <w:pgNumType w:start="1"/>
          <w:cols w:space="425" w:num="1"/>
          <w:docGrid w:type="lines" w:linePitch="312" w:charSpace="0"/>
        </w:sectPr>
      </w:pPr>
      <w:bookmarkStart w:id="1" w:name="_Toc18429681"/>
    </w:p>
    <w:p>
      <w:pPr>
        <w:spacing w:line="360" w:lineRule="auto"/>
        <w:jc w:val="center"/>
        <w:rPr>
          <w:rFonts w:hint="default" w:ascii="宋体" w:hAnsi="宋体" w:cs="宋体"/>
          <w:b/>
          <w:bCs/>
          <w:sz w:val="36"/>
          <w:szCs w:val="36"/>
          <w:lang w:val="en-US" w:eastAsia="zh-CN"/>
        </w:rPr>
      </w:pPr>
      <w:r>
        <w:rPr>
          <w:rFonts w:hint="eastAsia" w:ascii="宋体" w:hAnsi="宋体" w:cs="宋体"/>
          <w:b/>
          <w:bCs/>
          <w:sz w:val="36"/>
          <w:szCs w:val="36"/>
          <w:lang w:val="en-US" w:eastAsia="zh-CN"/>
        </w:rPr>
        <w:t>学堂云平台学生操作手册</w:t>
      </w:r>
    </w:p>
    <w:p>
      <w:pPr>
        <w:pStyle w:val="2"/>
        <w:numPr>
          <w:ilvl w:val="0"/>
          <w:numId w:val="1"/>
        </w:numPr>
        <w:rPr>
          <w:rFonts w:hint="eastAsia" w:ascii="宋体" w:hAnsi="宋体" w:eastAsia="宋体" w:cs="宋体"/>
          <w:sz w:val="30"/>
          <w:szCs w:val="30"/>
        </w:rPr>
      </w:pPr>
      <w:bookmarkStart w:id="2" w:name="_Toc27771"/>
      <w:r>
        <w:rPr>
          <w:rFonts w:hint="eastAsia" w:ascii="宋体" w:hAnsi="宋体" w:eastAsia="宋体" w:cs="宋体"/>
          <w:sz w:val="30"/>
          <w:szCs w:val="30"/>
        </w:rPr>
        <w:t>身份绑定及登录</w:t>
      </w:r>
      <w:bookmarkEnd w:id="1"/>
      <w:bookmarkEnd w:id="2"/>
    </w:p>
    <w:p>
      <w:pPr>
        <w:pStyle w:val="3"/>
        <w:numPr>
          <w:ilvl w:val="1"/>
          <w:numId w:val="1"/>
        </w:numPr>
        <w:rPr>
          <w:rFonts w:hint="eastAsia" w:ascii="宋体" w:hAnsi="宋体" w:eastAsia="宋体" w:cs="宋体"/>
          <w:sz w:val="28"/>
          <w:szCs w:val="28"/>
        </w:rPr>
      </w:pPr>
      <w:bookmarkStart w:id="3" w:name="_Toc14422"/>
      <w:bookmarkStart w:id="4" w:name="_Toc18429682"/>
      <w:bookmarkStart w:id="5" w:name="_Hlk18080048"/>
      <w:r>
        <w:rPr>
          <w:rFonts w:hint="eastAsia" w:ascii="宋体" w:hAnsi="宋体" w:eastAsia="宋体" w:cs="宋体"/>
          <w:sz w:val="28"/>
          <w:szCs w:val="28"/>
        </w:rPr>
        <w:t>身份绑定</w:t>
      </w:r>
      <w:bookmarkEnd w:id="3"/>
      <w:bookmarkEnd w:id="4"/>
      <w:bookmarkStart w:id="23" w:name="_GoBack"/>
      <w:bookmarkEnd w:id="23"/>
    </w:p>
    <w:p>
      <w:pPr>
        <w:ind w:firstLine="371" w:firstLineChars="177"/>
        <w:rPr>
          <w:rFonts w:hint="eastAsia" w:ascii="宋体" w:hAnsi="宋体" w:cs="宋体"/>
          <w:sz w:val="21"/>
          <w:szCs w:val="21"/>
          <w:lang w:eastAsia="zh-CN"/>
        </w:rPr>
      </w:pPr>
      <w:r>
        <w:rPr>
          <w:rFonts w:hint="eastAsia" w:ascii="宋体" w:hAnsi="宋体" w:eastAsia="宋体" w:cs="宋体"/>
          <w:sz w:val="21"/>
          <w:szCs w:val="21"/>
        </w:rPr>
        <w:t>身份绑定流程：打开手机微信-进入</w:t>
      </w:r>
      <w:r>
        <w:rPr>
          <w:rFonts w:hint="eastAsia" w:ascii="宋体" w:hAnsi="宋体" w:cs="宋体"/>
          <w:sz w:val="21"/>
          <w:szCs w:val="21"/>
          <w:lang w:eastAsia="zh-CN"/>
        </w:rPr>
        <w:t>“</w:t>
      </w:r>
      <w:r>
        <w:rPr>
          <w:rFonts w:hint="eastAsia" w:ascii="宋体" w:hAnsi="宋体" w:eastAsia="宋体" w:cs="宋体"/>
          <w:sz w:val="21"/>
          <w:szCs w:val="21"/>
        </w:rPr>
        <w:t>雨课堂</w:t>
      </w:r>
      <w:r>
        <w:rPr>
          <w:rFonts w:hint="eastAsia" w:ascii="宋体" w:hAnsi="宋体" w:cs="宋体"/>
          <w:sz w:val="21"/>
          <w:szCs w:val="21"/>
          <w:lang w:eastAsia="zh-CN"/>
        </w:rPr>
        <w:t>”</w:t>
      </w:r>
      <w:r>
        <w:rPr>
          <w:rFonts w:hint="eastAsia" w:ascii="宋体" w:hAnsi="宋体" w:eastAsia="宋体" w:cs="宋体"/>
          <w:sz w:val="21"/>
          <w:szCs w:val="21"/>
        </w:rPr>
        <w:t>公众号-点击更多-身份绑定-</w:t>
      </w:r>
      <w:r>
        <w:rPr>
          <w:rFonts w:hint="eastAsia" w:ascii="宋体" w:hAnsi="宋体" w:cs="宋体"/>
          <w:sz w:val="21"/>
          <w:szCs w:val="21"/>
          <w:lang w:val="en-US" w:eastAsia="zh-CN"/>
        </w:rPr>
        <w:t>搜索选择学校“</w:t>
      </w:r>
      <w:r>
        <w:rPr>
          <w:rFonts w:hint="eastAsia" w:ascii="宋体" w:hAnsi="宋体" w:eastAsia="宋体" w:cs="宋体"/>
          <w:sz w:val="21"/>
          <w:szCs w:val="21"/>
        </w:rPr>
        <w:t>南通大学研究生院</w:t>
      </w:r>
      <w:r>
        <w:rPr>
          <w:rFonts w:hint="eastAsia" w:ascii="宋体" w:hAnsi="宋体" w:cs="宋体"/>
          <w:sz w:val="21"/>
          <w:szCs w:val="21"/>
          <w:lang w:eastAsia="zh-CN"/>
        </w:rPr>
        <w:t>”</w:t>
      </w:r>
      <w:r>
        <w:rPr>
          <w:rFonts w:hint="eastAsia" w:ascii="宋体" w:hAnsi="宋体" w:eastAsia="宋体" w:cs="宋体"/>
          <w:sz w:val="21"/>
          <w:szCs w:val="21"/>
        </w:rPr>
        <w:t>-</w:t>
      </w:r>
      <w:r>
        <w:rPr>
          <w:rFonts w:hint="eastAsia" w:ascii="宋体" w:hAnsi="宋体" w:cs="宋体"/>
          <w:sz w:val="21"/>
          <w:szCs w:val="21"/>
          <w:lang w:val="en-US" w:eastAsia="zh-CN"/>
        </w:rPr>
        <w:t>身份绑定页面账号为学号，密码为“</w:t>
      </w:r>
      <w:r>
        <w:rPr>
          <w:rFonts w:hint="eastAsia" w:ascii="宋体" w:hAnsi="宋体" w:cs="宋体"/>
          <w:sz w:val="21"/>
          <w:szCs w:val="21"/>
          <w:lang w:eastAsia="zh-CN"/>
        </w:rPr>
        <w:t>yjsntu加学号后6位”。（</w:t>
      </w:r>
      <w:r>
        <w:rPr>
          <w:rFonts w:hint="eastAsia" w:ascii="宋体" w:hAnsi="宋体" w:cs="宋体"/>
          <w:sz w:val="21"/>
          <w:szCs w:val="21"/>
          <w:lang w:val="en-US" w:eastAsia="zh-CN"/>
        </w:rPr>
        <w:t>例：学生学号若为202312345，则身份绑定密码为</w:t>
      </w:r>
      <w:r>
        <w:rPr>
          <w:rFonts w:hint="eastAsia" w:ascii="宋体" w:hAnsi="宋体" w:cs="宋体"/>
          <w:sz w:val="21"/>
          <w:szCs w:val="21"/>
          <w:lang w:eastAsia="zh-CN"/>
        </w:rPr>
        <w:t>yjsntu</w:t>
      </w:r>
      <w:r>
        <w:rPr>
          <w:rFonts w:hint="eastAsia" w:ascii="宋体" w:hAnsi="宋体" w:cs="宋体"/>
          <w:sz w:val="21"/>
          <w:szCs w:val="21"/>
          <w:lang w:val="en-US" w:eastAsia="zh-CN"/>
        </w:rPr>
        <w:t>312345</w:t>
      </w:r>
      <w:r>
        <w:rPr>
          <w:rFonts w:hint="eastAsia" w:ascii="宋体" w:hAnsi="宋体" w:cs="宋体"/>
          <w:sz w:val="21"/>
          <w:szCs w:val="21"/>
          <w:lang w:eastAsia="zh-CN"/>
        </w:rPr>
        <w:t>）</w:t>
      </w:r>
    </w:p>
    <w:p>
      <w:pPr>
        <w:jc w:val="center"/>
        <w:rPr>
          <w:rFonts w:hint="eastAsia" w:ascii="Times New Roman" w:hAnsi="Times New Roman" w:eastAsia="宋体" w:cs="Times New Roman"/>
          <w:lang w:eastAsia="zh-CN"/>
        </w:rPr>
      </w:pPr>
      <w:r>
        <w:drawing>
          <wp:inline distT="0" distB="0" distL="114300" distR="114300">
            <wp:extent cx="1400810" cy="2915920"/>
            <wp:effectExtent l="9525" t="9525" r="12065" b="209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1400810" cy="2915920"/>
                    </a:xfrm>
                    <a:prstGeom prst="rect">
                      <a:avLst/>
                    </a:prstGeom>
                    <a:ln>
                      <a:solidFill>
                        <a:schemeClr val="tx1">
                          <a:lumMod val="50000"/>
                          <a:lumOff val="50000"/>
                        </a:schemeClr>
                      </a:solidFill>
                    </a:ln>
                    <a:effectLst/>
                  </pic:spPr>
                </pic:pic>
              </a:graphicData>
            </a:graphic>
          </wp:inline>
        </w:drawing>
      </w:r>
      <w:r>
        <w:rPr>
          <w:rFonts w:hint="eastAsia"/>
          <w:lang w:val="en-US" w:eastAsia="zh-CN"/>
        </w:rPr>
        <w:t xml:space="preserve">  </w:t>
      </w:r>
      <w:r>
        <w:rPr>
          <w:rFonts w:hint="eastAsia" w:ascii="Times New Roman" w:hAnsi="Times New Roman" w:eastAsia="宋体" w:cs="Times New Roman"/>
          <w:lang w:eastAsia="zh-CN"/>
        </w:rPr>
        <w:drawing>
          <wp:inline distT="0" distB="0" distL="114300" distR="114300">
            <wp:extent cx="1400175" cy="2915920"/>
            <wp:effectExtent l="9525" t="9525" r="12700" b="20955"/>
            <wp:docPr id="6" name="图片 6" descr="15ea6bad5421c4a440b52959d19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ea6bad5421c4a440b52959d19e075"/>
                    <pic:cNvPicPr>
                      <a:picLocks noChangeAspect="1"/>
                    </pic:cNvPicPr>
                  </pic:nvPicPr>
                  <pic:blipFill>
                    <a:blip r:embed="rId9"/>
                    <a:stretch>
                      <a:fillRect/>
                    </a:stretch>
                  </pic:blipFill>
                  <pic:spPr>
                    <a:xfrm>
                      <a:off x="0" y="0"/>
                      <a:ext cx="1400175" cy="2915920"/>
                    </a:xfrm>
                    <a:prstGeom prst="rect">
                      <a:avLst/>
                    </a:prstGeom>
                    <a:ln>
                      <a:solidFill>
                        <a:schemeClr val="tx1">
                          <a:lumMod val="50000"/>
                          <a:lumOff val="50000"/>
                        </a:schemeClr>
                      </a:solidFill>
                    </a:ln>
                    <a:effectLst/>
                  </pic:spPr>
                </pic:pic>
              </a:graphicData>
            </a:graphic>
          </wp:inline>
        </w:drawing>
      </w:r>
      <w:r>
        <w:rPr>
          <w:rFonts w:hint="eastAsia" w:ascii="Times New Roman" w:hAnsi="Times New Roman" w:cs="Times New Roman"/>
          <w:lang w:val="en-US" w:eastAsia="zh-CN"/>
        </w:rPr>
        <w:t xml:space="preserve">  </w:t>
      </w:r>
      <w:r>
        <w:rPr>
          <w:rFonts w:hint="eastAsia" w:ascii="Times New Roman" w:hAnsi="Times New Roman" w:eastAsia="宋体" w:cs="Times New Roman"/>
          <w:lang w:eastAsia="zh-CN"/>
        </w:rPr>
        <w:drawing>
          <wp:inline distT="0" distB="0" distL="114300" distR="114300">
            <wp:extent cx="1398905" cy="2915920"/>
            <wp:effectExtent l="9525" t="9525" r="13970" b="20955"/>
            <wp:docPr id="45" name="图片 45" descr="0e0ff5fc7e2afcdb7bf6f56339e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e0ff5fc7e2afcdb7bf6f56339e2998"/>
                    <pic:cNvPicPr>
                      <a:picLocks noChangeAspect="1"/>
                    </pic:cNvPicPr>
                  </pic:nvPicPr>
                  <pic:blipFill>
                    <a:blip r:embed="rId10"/>
                    <a:stretch>
                      <a:fillRect/>
                    </a:stretch>
                  </pic:blipFill>
                  <pic:spPr>
                    <a:xfrm>
                      <a:off x="0" y="0"/>
                      <a:ext cx="1398905" cy="2915920"/>
                    </a:xfrm>
                    <a:prstGeom prst="rect">
                      <a:avLst/>
                    </a:prstGeom>
                    <a:ln>
                      <a:solidFill>
                        <a:schemeClr val="tx1">
                          <a:lumMod val="50000"/>
                          <a:lumOff val="50000"/>
                        </a:schemeClr>
                      </a:solidFill>
                    </a:ln>
                    <a:effectLst/>
                  </pic:spPr>
                </pic:pic>
              </a:graphicData>
            </a:graphic>
          </wp:inline>
        </w:drawing>
      </w:r>
    </w:p>
    <w:p>
      <w:pPr>
        <w:pStyle w:val="3"/>
        <w:numPr>
          <w:ilvl w:val="1"/>
          <w:numId w:val="1"/>
        </w:numPr>
        <w:rPr>
          <w:rFonts w:hint="eastAsia" w:ascii="宋体" w:hAnsi="宋体" w:eastAsia="宋体" w:cs="宋体"/>
          <w:sz w:val="28"/>
          <w:szCs w:val="28"/>
        </w:rPr>
      </w:pPr>
      <w:bookmarkStart w:id="6" w:name="_Toc18429683"/>
      <w:bookmarkStart w:id="7" w:name="_Toc31324"/>
      <w:r>
        <w:rPr>
          <w:rFonts w:hint="eastAsia" w:ascii="宋体" w:hAnsi="宋体" w:eastAsia="宋体" w:cs="宋体"/>
          <w:sz w:val="28"/>
          <w:szCs w:val="28"/>
        </w:rPr>
        <w:t>登录</w:t>
      </w:r>
      <w:bookmarkEnd w:id="6"/>
      <w:bookmarkEnd w:id="7"/>
    </w:p>
    <w:p>
      <w:pPr>
        <w:ind w:firstLine="371" w:firstLineChars="177"/>
        <w:rPr>
          <w:rStyle w:val="12"/>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网页端进入网址</w:t>
      </w:r>
      <w:r>
        <w:rPr>
          <w:rFonts w:hint="eastAsia" w:ascii="宋体" w:hAnsi="宋体" w:cs="宋体"/>
          <w:sz w:val="21"/>
          <w:szCs w:val="21"/>
          <w:lang w:val="en-US" w:eastAsia="zh-CN"/>
        </w:rPr>
        <w:t>：https://yjsntu.yuketang.cn/</w:t>
      </w:r>
    </w:p>
    <w:p>
      <w:pPr>
        <w:ind w:firstLine="371" w:firstLineChars="17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建议使用Chrome或Firefox浏览器进入，点击右上角的“登录”按钮，微信扫码登录。</w:t>
      </w:r>
    </w:p>
    <w:p>
      <w:pPr>
        <w:jc w:val="both"/>
        <w:rPr>
          <w:rFonts w:hint="eastAsia" w:ascii="宋体" w:hAnsi="宋体" w:eastAsia="宋体" w:cs="宋体"/>
          <w:sz w:val="21"/>
          <w:szCs w:val="21"/>
          <w:lang w:val="en-US" w:eastAsia="zh-CN"/>
        </w:rPr>
      </w:pPr>
    </w:p>
    <w:p>
      <w:pPr>
        <w:jc w:val="both"/>
      </w:pPr>
      <w:r>
        <w:drawing>
          <wp:inline distT="0" distB="0" distL="114300" distR="114300">
            <wp:extent cx="5273040" cy="1960245"/>
            <wp:effectExtent l="9525" t="9525" r="13335" b="1143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1"/>
                    <a:stretch>
                      <a:fillRect/>
                    </a:stretch>
                  </pic:blipFill>
                  <pic:spPr>
                    <a:xfrm>
                      <a:off x="0" y="0"/>
                      <a:ext cx="5273040" cy="1960245"/>
                    </a:xfrm>
                    <a:prstGeom prst="rect">
                      <a:avLst/>
                    </a:prstGeom>
                    <a:ln>
                      <a:solidFill>
                        <a:schemeClr val="tx1">
                          <a:lumMod val="50000"/>
                          <a:lumOff val="50000"/>
                        </a:schemeClr>
                      </a:solidFill>
                    </a:ln>
                    <a:effectLst/>
                  </pic:spPr>
                </pic:pic>
              </a:graphicData>
            </a:graphic>
          </wp:inline>
        </w:drawing>
      </w:r>
    </w:p>
    <w:bookmarkEnd w:id="5"/>
    <w:p>
      <w:pPr>
        <w:pStyle w:val="2"/>
        <w:numPr>
          <w:ilvl w:val="0"/>
          <w:numId w:val="1"/>
        </w:numPr>
        <w:rPr>
          <w:rFonts w:hint="eastAsia" w:ascii="宋体" w:hAnsi="宋体" w:eastAsia="宋体" w:cs="宋体"/>
          <w:sz w:val="30"/>
          <w:szCs w:val="30"/>
        </w:rPr>
      </w:pPr>
      <w:bookmarkStart w:id="8" w:name="_Toc30457"/>
      <w:r>
        <w:rPr>
          <w:rFonts w:hint="eastAsia" w:ascii="宋体" w:hAnsi="宋体" w:eastAsia="宋体" w:cs="宋体"/>
          <w:sz w:val="30"/>
          <w:szCs w:val="30"/>
        </w:rPr>
        <w:t>课程班级</w:t>
      </w:r>
      <w:bookmarkEnd w:id="8"/>
    </w:p>
    <w:p>
      <w:pPr>
        <w:pStyle w:val="3"/>
        <w:numPr>
          <w:ilvl w:val="1"/>
          <w:numId w:val="1"/>
        </w:numPr>
        <w:rPr>
          <w:rFonts w:hint="default" w:ascii="宋体" w:hAnsi="宋体" w:eastAsia="宋体" w:cs="宋体"/>
          <w:sz w:val="28"/>
          <w:szCs w:val="28"/>
          <w:lang w:val="en-US" w:eastAsia="zh-CN"/>
        </w:rPr>
      </w:pPr>
      <w:bookmarkStart w:id="9" w:name="_Toc24265"/>
      <w:r>
        <w:rPr>
          <w:rFonts w:hint="eastAsia" w:ascii="宋体" w:hAnsi="宋体" w:eastAsia="宋体" w:cs="宋体"/>
          <w:sz w:val="28"/>
          <w:szCs w:val="28"/>
        </w:rPr>
        <w:t>课程班级</w:t>
      </w:r>
      <w:bookmarkEnd w:id="9"/>
    </w:p>
    <w:p>
      <w:pPr>
        <w:pStyle w:val="4"/>
        <w:numPr>
          <w:ilvl w:val="0"/>
          <w:numId w:val="0"/>
        </w:numPr>
        <w:ind w:leftChars="0"/>
        <w:rPr>
          <w:rFonts w:hint="eastAsia" w:ascii="宋体" w:hAnsi="宋体" w:eastAsia="宋体" w:cs="宋体"/>
          <w:sz w:val="24"/>
          <w:szCs w:val="24"/>
          <w:lang w:val="en-US" w:eastAsia="zh-CN"/>
        </w:rPr>
      </w:pPr>
      <w:bookmarkStart w:id="10" w:name="_Toc23891"/>
      <w:r>
        <w:rPr>
          <w:rFonts w:hint="eastAsia" w:ascii="宋体" w:hAnsi="宋体" w:eastAsia="宋体" w:cs="宋体"/>
          <w:sz w:val="24"/>
          <w:szCs w:val="24"/>
          <w:lang w:val="en-US" w:eastAsia="zh-CN"/>
        </w:rPr>
        <w:t>2.1.1课程班级列表</w:t>
      </w:r>
      <w:bookmarkEnd w:id="10"/>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r>
        <w:drawing>
          <wp:inline distT="0" distB="0" distL="114300" distR="114300">
            <wp:extent cx="5272405" cy="2524760"/>
            <wp:effectExtent l="0" t="0" r="10795"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5272405" cy="2524760"/>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bookmarkStart w:id="11" w:name="_Toc4852"/>
      <w:r>
        <w:rPr>
          <w:rFonts w:hint="eastAsia" w:ascii="宋体" w:hAnsi="宋体" w:eastAsia="宋体" w:cs="宋体"/>
          <w:sz w:val="28"/>
          <w:szCs w:val="28"/>
        </w:rPr>
        <w:t>课程学习页</w:t>
      </w:r>
      <w:bookmarkEnd w:id="11"/>
    </w:p>
    <w:p>
      <w:pPr>
        <w:ind w:firstLine="371" w:firstLineChars="177"/>
        <w:rPr>
          <w:sz w:val="21"/>
          <w:szCs w:val="21"/>
        </w:rPr>
      </w:pPr>
      <w:r>
        <w:rPr>
          <w:rFonts w:hint="eastAsia"/>
          <w:sz w:val="21"/>
          <w:szCs w:val="21"/>
        </w:rPr>
        <w:t>课程学习页包括“</w:t>
      </w:r>
      <w:r>
        <w:rPr>
          <w:rFonts w:hint="eastAsia"/>
          <w:sz w:val="21"/>
          <w:szCs w:val="21"/>
          <w:lang w:val="en-US" w:eastAsia="zh-CN"/>
        </w:rPr>
        <w:t>学习内容</w:t>
      </w:r>
      <w:r>
        <w:rPr>
          <w:rFonts w:hint="eastAsia"/>
          <w:sz w:val="21"/>
          <w:szCs w:val="21"/>
        </w:rPr>
        <w:t>”、“公告”、“讨论”</w:t>
      </w:r>
      <w:r>
        <w:rPr>
          <w:rFonts w:hint="eastAsia"/>
          <w:sz w:val="21"/>
          <w:szCs w:val="21"/>
          <w:lang w:eastAsia="zh-CN"/>
        </w:rPr>
        <w:t>、“</w:t>
      </w:r>
      <w:r>
        <w:rPr>
          <w:rFonts w:hint="eastAsia"/>
          <w:sz w:val="21"/>
          <w:szCs w:val="21"/>
          <w:lang w:val="en-US" w:eastAsia="zh-CN"/>
        </w:rPr>
        <w:t>成绩单”四</w:t>
      </w:r>
      <w:r>
        <w:rPr>
          <w:rFonts w:hint="eastAsia"/>
          <w:sz w:val="21"/>
          <w:szCs w:val="21"/>
        </w:rPr>
        <w:t>个部分，分别满足学生的不同需求。</w:t>
      </w:r>
    </w:p>
    <w:p>
      <w:pPr>
        <w:pStyle w:val="4"/>
        <w:numPr>
          <w:ilvl w:val="2"/>
          <w:numId w:val="1"/>
        </w:numPr>
        <w:rPr>
          <w:rFonts w:hint="eastAsia" w:ascii="宋体" w:hAnsi="宋体" w:eastAsia="宋体" w:cs="宋体"/>
          <w:sz w:val="24"/>
          <w:szCs w:val="24"/>
        </w:rPr>
      </w:pPr>
      <w:bookmarkStart w:id="12" w:name="_Toc9414"/>
      <w:r>
        <w:rPr>
          <w:rFonts w:hint="eastAsia" w:ascii="宋体" w:hAnsi="宋体" w:eastAsia="宋体" w:cs="宋体"/>
          <w:sz w:val="24"/>
          <w:szCs w:val="24"/>
        </w:rPr>
        <w:t>学习内容</w:t>
      </w:r>
      <w:bookmarkEnd w:id="12"/>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r>
        <w:drawing>
          <wp:inline distT="0" distB="0" distL="114300" distR="114300">
            <wp:extent cx="5266055" cy="2487295"/>
            <wp:effectExtent l="0" t="0" r="4445" b="190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3"/>
                    <a:stretch>
                      <a:fillRect/>
                    </a:stretch>
                  </pic:blipFill>
                  <pic:spPr>
                    <a:xfrm>
                      <a:off x="0" y="0"/>
                      <a:ext cx="5266055" cy="2487295"/>
                    </a:xfrm>
                    <a:prstGeom prst="rect">
                      <a:avLst/>
                    </a:prstGeom>
                    <a:noFill/>
                    <a:ln>
                      <a:noFill/>
                    </a:ln>
                  </pic:spPr>
                </pic:pic>
              </a:graphicData>
            </a:graphic>
          </wp:inline>
        </w:drawing>
      </w:r>
    </w:p>
    <w:p>
      <w:pPr>
        <w:pStyle w:val="4"/>
        <w:numPr>
          <w:ilvl w:val="2"/>
          <w:numId w:val="1"/>
        </w:numPr>
        <w:rPr>
          <w:rFonts w:hint="eastAsia" w:ascii="宋体" w:hAnsi="宋体" w:eastAsia="宋体" w:cs="宋体"/>
        </w:rPr>
      </w:pPr>
      <w:bookmarkStart w:id="13" w:name="_Toc17381"/>
      <w:r>
        <w:rPr>
          <w:rFonts w:hint="eastAsia" w:ascii="宋体" w:hAnsi="宋体" w:eastAsia="宋体" w:cs="宋体"/>
        </w:rPr>
        <w:t>考试</w:t>
      </w:r>
      <w:bookmarkEnd w:id="13"/>
    </w:p>
    <w:p>
      <w:pPr>
        <w:ind w:firstLine="579" w:firstLineChars="276"/>
      </w:pPr>
      <w:r>
        <w:rPr>
          <w:rFonts w:hint="eastAsia"/>
          <w:sz w:val="21"/>
          <w:szCs w:val="21"/>
        </w:rPr>
        <w:t>点击考试，学生进入考试封面。</w:t>
      </w:r>
    </w:p>
    <w:p>
      <w:pPr>
        <w:ind w:firstLine="495" w:firstLineChars="236"/>
        <w:rPr>
          <w:rFonts w:hint="eastAsia"/>
          <w:sz w:val="21"/>
          <w:szCs w:val="21"/>
        </w:rPr>
      </w:pPr>
      <w:r>
        <w:rPr>
          <w:rFonts w:hint="eastAsia"/>
          <w:sz w:val="21"/>
          <w:szCs w:val="21"/>
        </w:rPr>
        <w:t>点击开始答题，跳转到新页面，并弹出弹窗，提示学生本次考试限时或不限时。</w:t>
      </w:r>
    </w:p>
    <w:p>
      <w:pPr>
        <w:jc w:val="both"/>
        <w:rPr>
          <w:rFonts w:hint="eastAsia"/>
          <w:sz w:val="21"/>
          <w:szCs w:val="21"/>
        </w:rPr>
      </w:pPr>
      <w:r>
        <w:drawing>
          <wp:inline distT="0" distB="0" distL="114300" distR="114300">
            <wp:extent cx="5273675" cy="2498725"/>
            <wp:effectExtent l="0" t="0" r="952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3675" cy="2498725"/>
                    </a:xfrm>
                    <a:prstGeom prst="rect">
                      <a:avLst/>
                    </a:prstGeom>
                    <a:noFill/>
                    <a:ln>
                      <a:noFill/>
                    </a:ln>
                  </pic:spPr>
                </pic:pic>
              </a:graphicData>
            </a:graphic>
          </wp:inline>
        </w:drawing>
      </w:r>
    </w:p>
    <w:p>
      <w:r>
        <w:drawing>
          <wp:inline distT="0" distB="0" distL="0" distR="0">
            <wp:extent cx="5270500" cy="2832735"/>
            <wp:effectExtent l="0" t="0" r="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0500" cy="2832735"/>
                    </a:xfrm>
                    <a:prstGeom prst="rect">
                      <a:avLst/>
                    </a:prstGeom>
                  </pic:spPr>
                </pic:pic>
              </a:graphicData>
            </a:graphic>
          </wp:inline>
        </w:drawing>
      </w:r>
    </w:p>
    <w:p>
      <w:pPr>
        <w:ind w:firstLine="371" w:firstLineChars="177"/>
      </w:pPr>
      <w:r>
        <w:rPr>
          <w:rFonts w:hint="eastAsia"/>
          <w:sz w:val="21"/>
          <w:szCs w:val="21"/>
        </w:rPr>
        <w:t>点击开始，进入考试试卷，左上角为本次考试</w:t>
      </w:r>
      <w:r>
        <w:rPr>
          <w:rFonts w:hint="eastAsia"/>
          <w:sz w:val="21"/>
          <w:szCs w:val="21"/>
          <w:lang w:val="en-US" w:eastAsia="zh-CN"/>
        </w:rPr>
        <w:t>名字</w:t>
      </w:r>
      <w:r>
        <w:rPr>
          <w:rFonts w:hint="eastAsia"/>
          <w:sz w:val="21"/>
          <w:szCs w:val="21"/>
        </w:rPr>
        <w:t>，右上角包括答题计时和交卷按钮。</w:t>
      </w:r>
    </w:p>
    <w:p>
      <w:r>
        <w:drawing>
          <wp:inline distT="0" distB="0" distL="0" distR="0">
            <wp:extent cx="5270500" cy="28289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0500" cy="2828925"/>
                    </a:xfrm>
                    <a:prstGeom prst="rect">
                      <a:avLst/>
                    </a:prstGeom>
                  </pic:spPr>
                </pic:pic>
              </a:graphicData>
            </a:graphic>
          </wp:inline>
        </w:drawing>
      </w:r>
    </w:p>
    <w:p>
      <w:pPr>
        <w:ind w:firstLine="495" w:firstLineChars="236"/>
      </w:pPr>
      <w:r>
        <w:rPr>
          <w:rFonts w:hint="eastAsia"/>
          <w:sz w:val="21"/>
          <w:szCs w:val="21"/>
        </w:rPr>
        <w:t>点击左侧展开，呼出答题卡。</w:t>
      </w:r>
    </w:p>
    <w:p>
      <w:r>
        <w:drawing>
          <wp:inline distT="0" distB="0" distL="0" distR="0">
            <wp:extent cx="5270500" cy="2832735"/>
            <wp:effectExtent l="0" t="0" r="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0500" cy="2832735"/>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pPr>
      <w:r>
        <w:drawing>
          <wp:inline distT="0" distB="0" distL="0" distR="0">
            <wp:extent cx="5270500" cy="28124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0500" cy="2812415"/>
                    </a:xfrm>
                    <a:prstGeom prst="rect">
                      <a:avLst/>
                    </a:prstGeom>
                  </pic:spPr>
                </pic:pic>
              </a:graphicData>
            </a:graphic>
          </wp:inline>
        </w:drawing>
      </w:r>
    </w:p>
    <w:p>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交卷成功后，返回到试卷封面。</w:t>
      </w:r>
    </w:p>
    <w:p/>
    <w:p/>
    <w:p>
      <w:pPr>
        <w:pStyle w:val="4"/>
        <w:numPr>
          <w:ilvl w:val="2"/>
          <w:numId w:val="1"/>
        </w:numPr>
        <w:rPr>
          <w:rFonts w:hint="eastAsia" w:ascii="宋体" w:hAnsi="宋体" w:eastAsia="宋体" w:cs="宋体"/>
          <w:sz w:val="24"/>
          <w:szCs w:val="24"/>
        </w:rPr>
      </w:pPr>
      <w:bookmarkStart w:id="14" w:name="_Toc25271"/>
      <w:r>
        <w:rPr>
          <w:rFonts w:hint="eastAsia" w:ascii="宋体" w:hAnsi="宋体" w:eastAsia="宋体" w:cs="宋体"/>
          <w:sz w:val="24"/>
          <w:szCs w:val="24"/>
        </w:rPr>
        <w:t>公告</w:t>
      </w:r>
      <w:bookmarkEnd w:id="14"/>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5270500" cy="2703830"/>
                    </a:xfrm>
                    <a:prstGeom prst="rect">
                      <a:avLst/>
                    </a:prstGeom>
                  </pic:spPr>
                </pic:pic>
              </a:graphicData>
            </a:graphic>
          </wp:inline>
        </w:drawing>
      </w:r>
    </w:p>
    <w:p>
      <w:pPr>
        <w:pStyle w:val="4"/>
        <w:numPr>
          <w:ilvl w:val="2"/>
          <w:numId w:val="1"/>
        </w:numPr>
        <w:rPr>
          <w:rFonts w:hint="eastAsia" w:ascii="宋体" w:hAnsi="宋体" w:eastAsia="宋体" w:cs="宋体"/>
        </w:rPr>
      </w:pPr>
      <w:bookmarkStart w:id="15" w:name="_Toc25571"/>
      <w:r>
        <w:rPr>
          <w:rFonts w:hint="eastAsia" w:ascii="宋体" w:hAnsi="宋体" w:eastAsia="宋体" w:cs="宋体"/>
        </w:rPr>
        <w:t>讨论区</w:t>
      </w:r>
      <w:bookmarkEnd w:id="15"/>
    </w:p>
    <w:p>
      <w:pPr>
        <w:ind w:firstLine="371" w:firstLineChars="177"/>
        <w:rPr>
          <w:rFonts w:hint="eastAsia" w:ascii="宋体" w:hAnsi="宋体" w:eastAsia="宋体" w:cs="宋体"/>
          <w:sz w:val="21"/>
          <w:szCs w:val="21"/>
        </w:rPr>
      </w:pPr>
      <w:r>
        <w:rPr>
          <w:rFonts w:hint="eastAsia" w:ascii="宋体" w:hAnsi="宋体" w:eastAsia="宋体" w:cs="宋体"/>
          <w:sz w:val="21"/>
          <w:szCs w:val="21"/>
        </w:rPr>
        <w:t>每个教学班都有一个自己的讨论区，点击讨论区可以看到该班级下所有的讨论，用户可以通过搜索框，模糊查询讨论主题标题和内容，帖子支持通过筛选 “我</w:t>
      </w:r>
      <w:r>
        <w:rPr>
          <w:rFonts w:hint="eastAsia" w:ascii="宋体" w:hAnsi="宋体" w:cs="宋体"/>
          <w:sz w:val="21"/>
          <w:szCs w:val="21"/>
          <w:lang w:val="en-US" w:eastAsia="zh-CN"/>
        </w:rPr>
        <w:t>发布的</w:t>
      </w:r>
      <w:r>
        <w:rPr>
          <w:rFonts w:hint="eastAsia" w:ascii="宋体" w:hAnsi="宋体" w:eastAsia="宋体" w:cs="宋体"/>
          <w:sz w:val="21"/>
          <w:szCs w:val="21"/>
        </w:rPr>
        <w:t>”、“</w:t>
      </w:r>
      <w:r>
        <w:rPr>
          <w:rFonts w:hint="eastAsia" w:ascii="宋体" w:hAnsi="宋体" w:cs="宋体"/>
          <w:sz w:val="21"/>
          <w:szCs w:val="21"/>
          <w:lang w:val="en-US" w:eastAsia="zh-CN"/>
        </w:rPr>
        <w:t>老师</w:t>
      </w:r>
      <w:r>
        <w:rPr>
          <w:rFonts w:hint="eastAsia" w:ascii="宋体" w:hAnsi="宋体" w:eastAsia="宋体" w:cs="宋体"/>
          <w:sz w:val="21"/>
          <w:szCs w:val="21"/>
        </w:rPr>
        <w:t>参与”、“</w:t>
      </w:r>
      <w:r>
        <w:rPr>
          <w:rFonts w:hint="eastAsia" w:ascii="宋体" w:hAnsi="宋体" w:cs="宋体"/>
          <w:sz w:val="21"/>
          <w:szCs w:val="21"/>
          <w:lang w:val="en-US" w:eastAsia="zh-CN"/>
        </w:rPr>
        <w:t>讨论单元</w:t>
      </w:r>
      <w:r>
        <w:rPr>
          <w:rFonts w:hint="eastAsia" w:ascii="宋体" w:hAnsi="宋体" w:eastAsia="宋体" w:cs="宋体"/>
          <w:sz w:val="21"/>
          <w:szCs w:val="21"/>
        </w:rPr>
        <w:t>”查询，可以按</w:t>
      </w:r>
      <w:r>
        <w:rPr>
          <w:rFonts w:hint="eastAsia" w:ascii="宋体" w:hAnsi="宋体" w:cs="宋体"/>
          <w:sz w:val="21"/>
          <w:szCs w:val="21"/>
          <w:lang w:val="en-US" w:eastAsia="zh-CN"/>
        </w:rPr>
        <w:t>时间排序、按点赞数量排序、按回复数量排序</w:t>
      </w:r>
      <w:r>
        <w:rPr>
          <w:rFonts w:hint="eastAsia" w:ascii="宋体" w:hAnsi="宋体" w:eastAsia="宋体" w:cs="宋体"/>
          <w:sz w:val="21"/>
          <w:szCs w:val="21"/>
        </w:rPr>
        <w:t>。</w:t>
      </w:r>
    </w:p>
    <w:p>
      <w:pPr>
        <w:jc w:val="center"/>
        <w:rPr>
          <w:rFonts w:ascii="黑体" w:hAnsi="黑体" w:eastAsia="黑体"/>
          <w:szCs w:val="24"/>
        </w:rPr>
      </w:pPr>
      <w:r>
        <w:drawing>
          <wp:inline distT="0" distB="0" distL="0" distR="0">
            <wp:extent cx="3368675" cy="2870835"/>
            <wp:effectExtent l="0" t="0" r="9525"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rcRect l="4809" t="12341" r="1653"/>
                    <a:stretch>
                      <a:fillRect/>
                    </a:stretch>
                  </pic:blipFill>
                  <pic:spPr>
                    <a:xfrm>
                      <a:off x="0" y="0"/>
                      <a:ext cx="3377429" cy="2878304"/>
                    </a:xfrm>
                    <a:prstGeom prst="rect">
                      <a:avLst/>
                    </a:prstGeom>
                    <a:ln>
                      <a:noFill/>
                    </a:ln>
                  </pic:spPr>
                </pic:pic>
              </a:graphicData>
            </a:graphic>
          </wp:inline>
        </w:drawing>
      </w:r>
    </w:p>
    <w:p>
      <w:pPr>
        <w:pStyle w:val="14"/>
        <w:ind w:firstLine="424" w:firstLineChars="177"/>
        <w:jc w:val="center"/>
        <w:rPr>
          <w:rFonts w:ascii="Helvetica Neue" w:hAnsi="Helvetica Neue" w:cs="宋体"/>
          <w:color w:val="000000"/>
          <w:kern w:val="0"/>
          <w:szCs w:val="21"/>
        </w:rPr>
      </w:pPr>
    </w:p>
    <w:p>
      <w:pPr>
        <w:pStyle w:val="4"/>
        <w:numPr>
          <w:ilvl w:val="2"/>
          <w:numId w:val="1"/>
        </w:numPr>
        <w:rPr>
          <w:rFonts w:hint="eastAsia" w:ascii="宋体" w:hAnsi="宋体" w:eastAsia="宋体" w:cs="宋体"/>
        </w:rPr>
      </w:pPr>
      <w:bookmarkStart w:id="16" w:name="_Toc4324"/>
      <w:r>
        <w:rPr>
          <w:rFonts w:hint="eastAsia" w:ascii="宋体" w:hAnsi="宋体" w:eastAsia="宋体" w:cs="宋体"/>
        </w:rPr>
        <w:t>成绩单</w:t>
      </w:r>
      <w:bookmarkEnd w:id="16"/>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5274310" cy="2552065"/>
                    </a:xfrm>
                    <a:prstGeom prst="rect">
                      <a:avLst/>
                    </a:prstGeom>
                  </pic:spPr>
                </pic:pic>
              </a:graphicData>
            </a:graphic>
          </wp:inline>
        </w:drawing>
      </w:r>
    </w:p>
    <w:p>
      <w:pPr>
        <w:rPr>
          <w:rFonts w:ascii="黑体" w:hAnsi="黑体" w:eastAsia="黑体"/>
          <w:szCs w:val="24"/>
        </w:rPr>
      </w:pPr>
    </w:p>
    <w:p>
      <w:pPr>
        <w:pStyle w:val="2"/>
        <w:numPr>
          <w:ilvl w:val="0"/>
          <w:numId w:val="1"/>
        </w:numPr>
        <w:rPr>
          <w:rFonts w:hint="eastAsia" w:ascii="宋体" w:hAnsi="宋体" w:eastAsia="宋体" w:cs="宋体"/>
          <w:sz w:val="30"/>
          <w:szCs w:val="30"/>
        </w:rPr>
      </w:pPr>
      <w:bookmarkStart w:id="17" w:name="_Toc23554"/>
      <w:r>
        <w:rPr>
          <w:rFonts w:hint="eastAsia" w:ascii="宋体" w:hAnsi="宋体" w:eastAsia="宋体" w:cs="宋体"/>
          <w:sz w:val="30"/>
          <w:szCs w:val="30"/>
        </w:rPr>
        <w:t>学堂云app下载及使用</w:t>
      </w:r>
      <w:bookmarkEnd w:id="17"/>
    </w:p>
    <w:p>
      <w:pPr>
        <w:ind w:left="360"/>
        <w:rPr>
          <w:rFonts w:hint="eastAsia" w:ascii="宋体" w:hAnsi="宋体" w:eastAsia="宋体" w:cs="宋体"/>
          <w:sz w:val="21"/>
          <w:szCs w:val="21"/>
        </w:rPr>
      </w:pPr>
      <w:r>
        <w:rPr>
          <w:rFonts w:hint="eastAsia" w:ascii="宋体" w:hAnsi="宋体" w:eastAsia="宋体" w:cs="宋体"/>
          <w:sz w:val="21"/>
          <w:szCs w:val="21"/>
        </w:rPr>
        <w:t>学堂云目前支持</w:t>
      </w:r>
      <w:r>
        <w:rPr>
          <w:rFonts w:hint="eastAsia" w:ascii="宋体" w:hAnsi="宋体" w:cs="宋体"/>
          <w:sz w:val="21"/>
          <w:szCs w:val="21"/>
          <w:lang w:val="en-US" w:eastAsia="zh-CN"/>
        </w:rPr>
        <w:t>网页</w:t>
      </w:r>
      <w:r>
        <w:rPr>
          <w:rFonts w:hint="eastAsia" w:ascii="宋体" w:hAnsi="宋体" w:eastAsia="宋体" w:cs="宋体"/>
          <w:sz w:val="21"/>
          <w:szCs w:val="21"/>
        </w:rPr>
        <w:t>PC</w:t>
      </w:r>
      <w:r>
        <w:rPr>
          <w:rFonts w:hint="eastAsia" w:ascii="宋体" w:hAnsi="宋体" w:cs="宋体"/>
          <w:sz w:val="21"/>
          <w:szCs w:val="21"/>
          <w:lang w:val="en-US" w:eastAsia="zh-CN"/>
        </w:rPr>
        <w:t>端</w:t>
      </w:r>
      <w:r>
        <w:rPr>
          <w:rFonts w:hint="eastAsia" w:ascii="宋体" w:hAnsi="宋体" w:eastAsia="宋体" w:cs="宋体"/>
          <w:sz w:val="21"/>
          <w:szCs w:val="21"/>
        </w:rPr>
        <w:t>和</w:t>
      </w:r>
      <w:r>
        <w:rPr>
          <w:rFonts w:hint="eastAsia" w:ascii="宋体" w:hAnsi="宋体" w:cs="宋体"/>
          <w:sz w:val="21"/>
          <w:szCs w:val="21"/>
          <w:lang w:val="en-US" w:eastAsia="zh-CN"/>
        </w:rPr>
        <w:t>手机</w:t>
      </w:r>
      <w:r>
        <w:rPr>
          <w:rFonts w:hint="eastAsia" w:ascii="宋体" w:hAnsi="宋体" w:eastAsia="宋体" w:cs="宋体"/>
          <w:sz w:val="21"/>
          <w:szCs w:val="21"/>
        </w:rPr>
        <w:t>app两个客户端学习。</w:t>
      </w:r>
    </w:p>
    <w:p>
      <w:pPr>
        <w:pStyle w:val="3"/>
        <w:numPr>
          <w:ilvl w:val="1"/>
          <w:numId w:val="1"/>
        </w:numPr>
        <w:rPr>
          <w:rFonts w:hint="eastAsia" w:ascii="宋体" w:hAnsi="宋体" w:eastAsia="宋体" w:cs="宋体"/>
          <w:sz w:val="28"/>
          <w:szCs w:val="28"/>
        </w:rPr>
      </w:pPr>
      <w:bookmarkStart w:id="18" w:name="_Toc6454"/>
      <w:r>
        <w:rPr>
          <w:rFonts w:hint="eastAsia" w:ascii="宋体" w:hAnsi="宋体" w:eastAsia="宋体" w:cs="宋体"/>
          <w:sz w:val="28"/>
          <w:szCs w:val="28"/>
        </w:rPr>
        <w:t>APP下载</w:t>
      </w:r>
      <w:bookmarkEnd w:id="18"/>
    </w:p>
    <w:p>
      <w:pPr>
        <w:ind w:left="480"/>
        <w:rPr>
          <w:rStyle w:val="12"/>
          <w:rFonts w:hint="eastAsia" w:ascii="宋体" w:hAnsi="宋体" w:eastAsia="宋体" w:cs="宋体"/>
          <w:sz w:val="21"/>
          <w:szCs w:val="21"/>
          <w:lang w:val="en-US" w:eastAsia="zh-CN"/>
        </w:rPr>
      </w:pPr>
      <w:r>
        <w:rPr>
          <w:rFonts w:hint="eastAsia" w:ascii="宋体" w:hAnsi="宋体" w:eastAsia="宋体" w:cs="宋体"/>
          <w:sz w:val="21"/>
          <w:szCs w:val="21"/>
        </w:rPr>
        <w:t>PC端打开浏览器，输入学校学堂云网址：https://yjsntu.yuketang.cn/</w:t>
      </w:r>
    </w:p>
    <w:p>
      <w:r>
        <w:rPr>
          <w:rFonts w:hint="eastAsia" w:ascii="宋体" w:hAnsi="宋体" w:eastAsia="宋体" w:cs="宋体"/>
          <w:sz w:val="21"/>
          <w:szCs w:val="21"/>
        </w:rPr>
        <w:t>点击首页-下载APP-微信扫码下载“学堂云-随时随地学”</w:t>
      </w:r>
    </w:p>
    <w:p>
      <w:pPr>
        <w:rPr>
          <w:rFonts w:ascii="黑体" w:hAnsi="黑体" w:eastAsia="黑体"/>
          <w:szCs w:val="24"/>
        </w:rPr>
      </w:pPr>
      <w:r>
        <w:drawing>
          <wp:inline distT="0" distB="0" distL="114300" distR="114300">
            <wp:extent cx="5266690" cy="1944370"/>
            <wp:effectExtent l="0" t="0" r="3810" b="1143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4"/>
                    <a:stretch>
                      <a:fillRect/>
                    </a:stretch>
                  </pic:blipFill>
                  <pic:spPr>
                    <a:xfrm>
                      <a:off x="0" y="0"/>
                      <a:ext cx="5266690" cy="1944370"/>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bookmarkStart w:id="19" w:name="_Toc1824"/>
      <w:r>
        <w:rPr>
          <w:rFonts w:hint="eastAsia" w:ascii="宋体" w:hAnsi="宋体" w:eastAsia="宋体" w:cs="宋体"/>
          <w:sz w:val="28"/>
          <w:szCs w:val="28"/>
        </w:rPr>
        <w:t>A</w:t>
      </w:r>
      <w:r>
        <w:rPr>
          <w:rFonts w:hint="eastAsia" w:ascii="宋体" w:hAnsi="宋体" w:eastAsia="宋体" w:cs="宋体"/>
          <w:sz w:val="28"/>
          <w:szCs w:val="28"/>
          <w:lang w:val="en-US" w:eastAsia="zh-CN"/>
        </w:rPr>
        <w:t>PP</w:t>
      </w:r>
      <w:r>
        <w:rPr>
          <w:rFonts w:hint="eastAsia" w:ascii="宋体" w:hAnsi="宋体" w:eastAsia="宋体" w:cs="宋体"/>
          <w:sz w:val="28"/>
          <w:szCs w:val="28"/>
        </w:rPr>
        <w:t>登录</w:t>
      </w:r>
      <w:bookmarkEnd w:id="19"/>
    </w:p>
    <w:p>
      <w:pPr>
        <w:widowControl/>
        <w:ind w:firstLine="420" w:firstLineChars="200"/>
        <w:jc w:val="left"/>
        <w:rPr>
          <w:rFonts w:hint="eastAsia" w:ascii="宋体" w:hAnsi="宋体"/>
          <w:sz w:val="21"/>
          <w:szCs w:val="21"/>
          <w:lang w:eastAsia="zh-CN"/>
        </w:rPr>
      </w:pPr>
      <w:r>
        <w:rPr>
          <w:rFonts w:hint="eastAsia" w:ascii="宋体" w:hAnsi="宋体"/>
          <w:sz w:val="21"/>
          <w:szCs w:val="21"/>
        </w:rPr>
        <w:t>成功下载、安装后，进入APP，请点击页面右上角，选择“学堂云”</w:t>
      </w:r>
      <w:r>
        <w:rPr>
          <w:rFonts w:hint="eastAsia" w:ascii="宋体" w:hAnsi="宋体"/>
          <w:sz w:val="21"/>
          <w:szCs w:val="21"/>
          <w:lang w:val="en-US" w:eastAsia="zh-CN"/>
        </w:rPr>
        <w:t>服务器</w:t>
      </w:r>
      <w:r>
        <w:rPr>
          <w:rFonts w:hint="eastAsia" w:ascii="宋体" w:hAnsi="宋体"/>
          <w:sz w:val="21"/>
          <w:szCs w:val="21"/>
        </w:rPr>
        <w:t>-点击“微信登录”</w:t>
      </w:r>
      <w:r>
        <w:rPr>
          <w:rFonts w:hint="eastAsia" w:ascii="宋体" w:hAnsi="宋体"/>
          <w:sz w:val="21"/>
          <w:szCs w:val="21"/>
          <w:lang w:eastAsia="zh-CN"/>
        </w:rPr>
        <w:t>。</w:t>
      </w:r>
    </w:p>
    <w:p>
      <w:pPr>
        <w:widowControl/>
        <w:jc w:val="center"/>
        <w:rPr>
          <w:rFonts w:hint="eastAsia" w:ascii="宋体" w:hAnsi="宋体"/>
          <w:sz w:val="21"/>
          <w:szCs w:val="21"/>
          <w:lang w:eastAsia="zh-CN"/>
        </w:rPr>
      </w:pPr>
      <w:r>
        <mc:AlternateContent>
          <mc:Choice Requires="wps">
            <w:drawing>
              <wp:anchor distT="0" distB="0" distL="114300" distR="114300" simplePos="0" relativeHeight="251660288" behindDoc="0" locked="0" layoutInCell="1" allowOverlap="1">
                <wp:simplePos x="0" y="0"/>
                <wp:positionH relativeFrom="column">
                  <wp:posOffset>2508250</wp:posOffset>
                </wp:positionH>
                <wp:positionV relativeFrom="paragraph">
                  <wp:posOffset>1407795</wp:posOffset>
                </wp:positionV>
                <wp:extent cx="285750" cy="412750"/>
                <wp:effectExtent l="12065" t="6350" r="19685" b="127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chemeClr val="accent1"/>
                        </a:solid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7.5pt;margin-top:110.85pt;height:32.5pt;width:22.5pt;z-index:251660288;v-text-anchor:middle;mso-width-relative:page;mso-height-relative:page;" fillcolor="#5B9BD5 [3204]" filled="t" stroked="t" coordsize="21600,21600" o:gfxdata="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ER+UdkAAAALAQAADwAAAAAAAAABACAA&#10;AAAiAAAAZHJzL2Rvd25yZXYueG1sUEsBAhQAFAAAAAgAh07iQFFAUUR+AgAA/wQAAA4AAAAAAAAA&#10;AQAgAAAAKAEAAGRycy9lMm9Eb2MueG1sUEsFBgAAAAAGAAYAWQEAABgGAAAAAA==&#10;" adj="10800">
                <v:fill on="t" focussize="0,0"/>
                <v:stroke weight="1pt" color="#4472C4 [3208]" miterlimit="8" joinstyle="miter"/>
                <v:imagedata o:title=""/>
                <o:lock v:ext="edit" aspectratio="f"/>
              </v:shape>
            </w:pict>
          </mc:Fallback>
        </mc:AlternateContent>
      </w:r>
      <w:r>
        <w:drawing>
          <wp:inline distT="0" distB="0" distL="0" distR="0">
            <wp:extent cx="1593215" cy="3168015"/>
            <wp:effectExtent l="9525" t="9525" r="10160"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rcRect r="-802" b="1999"/>
                    <a:stretch>
                      <a:fillRect/>
                    </a:stretch>
                  </pic:blipFill>
                  <pic:spPr>
                    <a:xfrm>
                      <a:off x="0" y="0"/>
                      <a:ext cx="1593215" cy="3168015"/>
                    </a:xfrm>
                    <a:prstGeom prst="rect">
                      <a:avLst/>
                    </a:prstGeom>
                    <a:ln>
                      <a:solidFill>
                        <a:schemeClr val="tx1">
                          <a:lumMod val="50000"/>
                          <a:lumOff val="50000"/>
                        </a:schemeClr>
                      </a:solidFill>
                    </a:ln>
                  </pic:spPr>
                </pic:pic>
              </a:graphicData>
            </a:graphic>
          </wp:inline>
        </w:drawing>
      </w:r>
      <w:r>
        <w:rPr>
          <w:rFonts w:hint="eastAsia"/>
          <w:lang w:val="en-US" w:eastAsia="zh-CN"/>
        </w:rPr>
        <w:t xml:space="preserve">              </w:t>
      </w:r>
      <w:r>
        <w:drawing>
          <wp:inline distT="0" distB="0" distL="0" distR="0">
            <wp:extent cx="1630680" cy="31686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6"/>
                    <a:srcRect r="-1063" b="2195"/>
                    <a:stretch>
                      <a:fillRect/>
                    </a:stretch>
                  </pic:blipFill>
                  <pic:spPr>
                    <a:xfrm>
                      <a:off x="0" y="0"/>
                      <a:ext cx="1630680" cy="3168650"/>
                    </a:xfrm>
                    <a:prstGeom prst="rect">
                      <a:avLst/>
                    </a:prstGeom>
                    <a:ln>
                      <a:solidFill>
                        <a:schemeClr val="tx1">
                          <a:lumMod val="50000"/>
                          <a:lumOff val="50000"/>
                        </a:schemeClr>
                      </a:solidFill>
                    </a:ln>
                  </pic:spPr>
                </pic:pic>
              </a:graphicData>
            </a:graphic>
          </wp:inline>
        </w:drawing>
      </w:r>
    </w:p>
    <w:p>
      <w:pPr>
        <w:widowControl/>
        <w:ind w:firstLine="420" w:firstLineChars="200"/>
        <w:jc w:val="left"/>
        <w:rPr>
          <w:rFonts w:hint="eastAsia" w:ascii="宋体" w:hAnsi="宋体" w:eastAsia="宋体"/>
          <w:sz w:val="21"/>
          <w:szCs w:val="21"/>
          <w:lang w:eastAsia="zh-CN"/>
        </w:rPr>
      </w:pPr>
      <w:r>
        <w:rPr>
          <w:rFonts w:hint="eastAsia" w:ascii="宋体" w:hAnsi="宋体"/>
          <w:sz w:val="21"/>
          <w:szCs w:val="21"/>
        </w:rPr>
        <w:t>如果你是第一次使用学堂云且没有进行微信与校内身份绑定，你需要</w:t>
      </w:r>
      <w:r>
        <w:rPr>
          <w:rFonts w:hint="eastAsia" w:ascii="宋体" w:hAnsi="宋体"/>
          <w:sz w:val="21"/>
          <w:szCs w:val="21"/>
          <w:lang w:val="en-US" w:eastAsia="zh-CN"/>
        </w:rPr>
        <w:t>先</w:t>
      </w:r>
      <w:r>
        <w:rPr>
          <w:rFonts w:hint="eastAsia" w:ascii="宋体" w:hAnsi="宋体"/>
          <w:sz w:val="21"/>
          <w:szCs w:val="21"/>
        </w:rPr>
        <w:t>绑定学校才能开始课程学习。</w:t>
      </w:r>
      <w:r>
        <w:rPr>
          <w:rFonts w:hint="eastAsia" w:ascii="宋体" w:hAnsi="宋体"/>
          <w:sz w:val="21"/>
          <w:szCs w:val="21"/>
          <w:lang w:val="en-US" w:eastAsia="zh-CN"/>
        </w:rPr>
        <w:t xml:space="preserve">             </w:t>
      </w:r>
    </w:p>
    <w:p>
      <w:pPr>
        <w:pStyle w:val="3"/>
        <w:numPr>
          <w:ilvl w:val="1"/>
          <w:numId w:val="1"/>
        </w:numPr>
        <w:rPr>
          <w:rFonts w:hint="eastAsia" w:ascii="宋体" w:hAnsi="宋体" w:eastAsia="宋体" w:cs="宋体"/>
          <w:sz w:val="28"/>
          <w:szCs w:val="28"/>
          <w:lang w:val="en-US" w:eastAsia="zh-CN"/>
        </w:rPr>
      </w:pPr>
      <w:bookmarkStart w:id="20" w:name="_Toc2373"/>
      <w:r>
        <w:rPr>
          <w:rFonts w:hint="eastAsia" w:ascii="宋体" w:hAnsi="宋体" w:eastAsia="宋体" w:cs="宋体"/>
          <w:sz w:val="28"/>
          <w:szCs w:val="28"/>
          <w:lang w:val="en-US" w:eastAsia="zh-CN"/>
        </w:rPr>
        <w:t>课程学习</w:t>
      </w:r>
      <w:bookmarkEnd w:id="20"/>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jc w:val="center"/>
        <w:rPr>
          <w:rFonts w:hint="eastAsia" w:ascii="宋体" w:hAnsi="宋体" w:eastAsia="宋体"/>
          <w:szCs w:val="24"/>
          <w:lang w:eastAsia="zh-CN"/>
        </w:rPr>
      </w:pPr>
      <w:r>
        <w:rPr>
          <w:rFonts w:hint="eastAsia" w:ascii="宋体" w:hAnsi="宋体" w:eastAsia="宋体"/>
          <w:szCs w:val="24"/>
          <w:lang w:eastAsia="zh-CN"/>
        </w:rPr>
        <w:drawing>
          <wp:inline distT="0" distB="0" distL="114300" distR="114300">
            <wp:extent cx="1595755" cy="3060065"/>
            <wp:effectExtent l="0" t="0" r="4445" b="635"/>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27"/>
                    <a:stretch>
                      <a:fillRect/>
                    </a:stretch>
                  </pic:blipFill>
                  <pic:spPr>
                    <a:xfrm>
                      <a:off x="0" y="0"/>
                      <a:ext cx="1595755" cy="3060065"/>
                    </a:xfrm>
                    <a:prstGeom prst="rect">
                      <a:avLst/>
                    </a:prstGeom>
                  </pic:spPr>
                </pic:pic>
              </a:graphicData>
            </a:graphic>
          </wp:inline>
        </w:drawing>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ascii="宋体" w:hAnsi="宋体" w:cs="宋体"/>
          <w:kern w:val="0"/>
          <w:sz w:val="21"/>
          <w:szCs w:val="21"/>
        </w:rPr>
        <w:t>学习某个单元后，教学大纲页面将展现学习进度，方便查看自己已经学习完或正在学习的单元，快速定位。</w:t>
      </w:r>
    </w:p>
    <w:p>
      <w:pPr>
        <w:widowControl/>
        <w:jc w:val="center"/>
        <w:rPr>
          <w:rFonts w:ascii="宋体" w:hAnsi="宋体" w:cs="宋体"/>
          <w:kern w:val="0"/>
          <w:sz w:val="21"/>
          <w:szCs w:val="21"/>
        </w:rPr>
      </w:pPr>
      <w:r>
        <w:rPr>
          <w:sz w:val="21"/>
          <w:szCs w:val="21"/>
        </w:rPr>
        <w:drawing>
          <wp:inline distT="0" distB="0" distL="0" distR="0">
            <wp:extent cx="1505585" cy="2879725"/>
            <wp:effectExtent l="0" t="0" r="571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1505585" cy="2879725"/>
                    </a:xfrm>
                    <a:prstGeom prst="rect">
                      <a:avLst/>
                    </a:prstGeom>
                  </pic:spPr>
                </pic:pic>
              </a:graphicData>
            </a:graphic>
          </wp:inline>
        </w:drawing>
      </w:r>
    </w:p>
    <w:p>
      <w:pPr>
        <w:pStyle w:val="3"/>
        <w:numPr>
          <w:ilvl w:val="1"/>
          <w:numId w:val="1"/>
        </w:numPr>
        <w:rPr>
          <w:rFonts w:hint="eastAsia" w:ascii="宋体" w:hAnsi="宋体" w:eastAsia="宋体" w:cs="宋体"/>
          <w:sz w:val="28"/>
          <w:szCs w:val="28"/>
          <w:lang w:val="en-US" w:eastAsia="zh-CN"/>
        </w:rPr>
      </w:pPr>
      <w:bookmarkStart w:id="21" w:name="_Toc10716"/>
      <w:r>
        <w:rPr>
          <w:rFonts w:hint="eastAsia" w:ascii="宋体" w:hAnsi="宋体" w:eastAsia="宋体" w:cs="宋体"/>
          <w:sz w:val="28"/>
          <w:szCs w:val="28"/>
          <w:lang w:val="en-US" w:eastAsia="zh-CN"/>
        </w:rPr>
        <w:t>讨论公告</w:t>
      </w:r>
      <w:bookmarkEnd w:id="21"/>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154930" cy="2879725"/>
            <wp:effectExtent l="0" t="0" r="127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5154930" cy="2879725"/>
                    </a:xfrm>
                    <a:prstGeom prst="rect">
                      <a:avLst/>
                    </a:prstGeom>
                  </pic:spPr>
                </pic:pic>
              </a:graphicData>
            </a:graphic>
          </wp:inline>
        </w:drawing>
      </w: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1837690" cy="2520315"/>
            <wp:effectExtent l="0" t="0" r="381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1837690" cy="2520315"/>
                    </a:xfrm>
                    <a:prstGeom prst="rect">
                      <a:avLst/>
                    </a:prstGeom>
                  </pic:spPr>
                </pic:pic>
              </a:graphicData>
            </a:graphic>
          </wp:inline>
        </w:drawing>
      </w:r>
    </w:p>
    <w:p>
      <w:pPr>
        <w:pStyle w:val="3"/>
        <w:numPr>
          <w:ilvl w:val="1"/>
          <w:numId w:val="1"/>
        </w:numPr>
        <w:rPr>
          <w:rFonts w:hint="default" w:ascii="宋体" w:hAnsi="宋体" w:eastAsia="宋体" w:cs="宋体"/>
          <w:sz w:val="28"/>
          <w:szCs w:val="28"/>
          <w:lang w:val="en-US" w:eastAsia="zh-CN"/>
        </w:rPr>
      </w:pPr>
      <w:bookmarkStart w:id="22" w:name="_Toc29424"/>
      <w:r>
        <w:rPr>
          <w:rFonts w:hint="eastAsia" w:ascii="宋体" w:hAnsi="宋体" w:eastAsia="宋体" w:cs="宋体"/>
          <w:sz w:val="28"/>
          <w:szCs w:val="28"/>
          <w:lang w:val="en-US" w:eastAsia="zh-CN"/>
        </w:rPr>
        <w:t>作业考试</w:t>
      </w:r>
      <w:bookmarkEnd w:id="22"/>
    </w:p>
    <w:p>
      <w:pPr>
        <w:ind w:left="480"/>
        <w:rPr>
          <w:rFonts w:hint="eastAsia" w:ascii="宋体" w:hAnsi="宋体" w:eastAsia="宋体" w:cs="宋体"/>
          <w:sz w:val="21"/>
          <w:szCs w:val="21"/>
        </w:rPr>
      </w:pPr>
      <w:r>
        <w:rPr>
          <w:rFonts w:hint="eastAsia" w:ascii="宋体" w:hAnsi="宋体" w:eastAsia="宋体" w:cs="宋体"/>
          <w:sz w:val="21"/>
          <w:szCs w:val="21"/>
        </w:rPr>
        <w:t>目前App端已经支持作业、考试的作答。</w:t>
      </w:r>
    </w:p>
    <w:p>
      <w:pPr>
        <w:jc w:val="center"/>
      </w:pPr>
      <w:r>
        <w:rPr>
          <w:rFonts w:hint="eastAsia" w:ascii="宋体" w:hAnsi="宋体" w:eastAsia="宋体" w:cs="宋体"/>
          <w:sz w:val="21"/>
          <w:szCs w:val="21"/>
          <w:lang w:eastAsia="zh-CN"/>
        </w:rPr>
        <w:drawing>
          <wp:inline distT="0" distB="0" distL="114300" distR="114300">
            <wp:extent cx="1666240" cy="3239770"/>
            <wp:effectExtent l="0" t="0" r="10160" b="11430"/>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1"/>
                    <a:stretch>
                      <a:fillRect/>
                    </a:stretch>
                  </pic:blipFill>
                  <pic:spPr>
                    <a:xfrm>
                      <a:off x="0" y="0"/>
                      <a:ext cx="1666240" cy="3239770"/>
                    </a:xfrm>
                    <a:prstGeom prst="rect">
                      <a:avLst/>
                    </a:prstGeom>
                  </pic:spPr>
                </pic:pic>
              </a:graphicData>
            </a:graphic>
          </wp:inline>
        </w:drawing>
      </w:r>
      <w:r>
        <w:rPr>
          <w:rFonts w:hint="eastAsia" w:ascii="宋体" w:hAnsi="宋体" w:cs="宋体"/>
          <w:sz w:val="21"/>
          <w:szCs w:val="21"/>
          <w:lang w:val="en-US" w:eastAsia="zh-CN"/>
        </w:rPr>
        <w:t xml:space="preserve">        </w:t>
      </w:r>
      <w:r>
        <w:rPr>
          <w:rFonts w:hint="eastAsia" w:ascii="宋体" w:hAnsi="宋体" w:eastAsia="宋体" w:cs="宋体"/>
          <w:sz w:val="21"/>
          <w:szCs w:val="21"/>
          <w:lang w:eastAsia="zh-CN"/>
        </w:rPr>
        <w:drawing>
          <wp:inline distT="0" distB="0" distL="114300" distR="114300">
            <wp:extent cx="1625600" cy="3239770"/>
            <wp:effectExtent l="0" t="0" r="0" b="11430"/>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2"/>
                    <a:stretch>
                      <a:fillRect/>
                    </a:stretch>
                  </pic:blipFill>
                  <pic:spPr>
                    <a:xfrm>
                      <a:off x="0" y="0"/>
                      <a:ext cx="1625600" cy="323977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rFonts w:hint="eastAsia"/>
        <w:lang w:val="en-US" w:eastAsia="zh-CN"/>
      </w:rPr>
      <w:t xml:space="preserve">                                                   </w:t>
    </w:r>
    <w:r>
      <w:rPr>
        <w:rFonts w:hint="eastAsia"/>
        <w:lang w:val="en-US" w:eastAsia="zh-CN"/>
      </w:rPr>
      <w:drawing>
        <wp:inline distT="0" distB="0" distL="114300" distR="114300">
          <wp:extent cx="1069975" cy="291465"/>
          <wp:effectExtent l="0" t="0" r="9525" b="635"/>
          <wp:docPr id="2" name="图片 2" descr="logo高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高183"/>
                  <pic:cNvPicPr>
                    <a:picLocks noChangeAspect="1"/>
                  </pic:cNvPicPr>
                </pic:nvPicPr>
                <pic:blipFill>
                  <a:blip r:embed="rId1"/>
                  <a:stretch>
                    <a:fillRect/>
                  </a:stretch>
                </pic:blipFill>
                <pic:spPr>
                  <a:xfrm>
                    <a:off x="0" y="0"/>
                    <a:ext cx="1069975" cy="291465"/>
                  </a:xfrm>
                  <a:prstGeom prst="rect">
                    <a:avLst/>
                  </a:prstGeom>
                </pic:spPr>
              </pic:pic>
            </a:graphicData>
          </a:graphic>
        </wp:inline>
      </w:drawing>
    </w:r>
    <w:r>
      <w:rPr>
        <w:rFonts w:hint="eastAsia"/>
        <w:lang w:val="en-US" w:eastAsia="zh-CN"/>
      </w:rPr>
      <w:t xml:space="preserve"> </w:t>
    </w:r>
    <w:r>
      <w:drawing>
        <wp:inline distT="0" distB="0" distL="0" distR="0">
          <wp:extent cx="876300" cy="276225"/>
          <wp:effectExtent l="0" t="0" r="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mNWVkMzNiZmMyODkzNjA1OGRlMzIxMDZhNTUyODQifQ=="/>
  </w:docVars>
  <w:rsids>
    <w:rsidRoot w:val="00000000"/>
    <w:rsid w:val="01AB523F"/>
    <w:rsid w:val="024C4FFB"/>
    <w:rsid w:val="02E804AF"/>
    <w:rsid w:val="030B4E6A"/>
    <w:rsid w:val="035E4919"/>
    <w:rsid w:val="0993348B"/>
    <w:rsid w:val="0B097861"/>
    <w:rsid w:val="0BE300B2"/>
    <w:rsid w:val="172F68A1"/>
    <w:rsid w:val="18714C97"/>
    <w:rsid w:val="195E6FCA"/>
    <w:rsid w:val="19EF5756"/>
    <w:rsid w:val="1CD13F56"/>
    <w:rsid w:val="1D413E69"/>
    <w:rsid w:val="1E2A6014"/>
    <w:rsid w:val="21365023"/>
    <w:rsid w:val="21562C7C"/>
    <w:rsid w:val="21EA7F94"/>
    <w:rsid w:val="24455F5F"/>
    <w:rsid w:val="247C0C4C"/>
    <w:rsid w:val="253A3D42"/>
    <w:rsid w:val="253F05F7"/>
    <w:rsid w:val="258B7398"/>
    <w:rsid w:val="2684660A"/>
    <w:rsid w:val="2737507E"/>
    <w:rsid w:val="294A30C6"/>
    <w:rsid w:val="29CC7F7F"/>
    <w:rsid w:val="2A5F37EE"/>
    <w:rsid w:val="2AF675DD"/>
    <w:rsid w:val="2CA83E88"/>
    <w:rsid w:val="2E750BE6"/>
    <w:rsid w:val="2F034443"/>
    <w:rsid w:val="2F7349CB"/>
    <w:rsid w:val="2F7610B9"/>
    <w:rsid w:val="30AF5CAC"/>
    <w:rsid w:val="33136C1F"/>
    <w:rsid w:val="34280E90"/>
    <w:rsid w:val="35E00D42"/>
    <w:rsid w:val="36FF1994"/>
    <w:rsid w:val="37E961A0"/>
    <w:rsid w:val="382A2A41"/>
    <w:rsid w:val="38790017"/>
    <w:rsid w:val="39A64349"/>
    <w:rsid w:val="39E44E71"/>
    <w:rsid w:val="3A9E14C4"/>
    <w:rsid w:val="3AF92B9E"/>
    <w:rsid w:val="3B3A7985"/>
    <w:rsid w:val="3CF90C34"/>
    <w:rsid w:val="3D281519"/>
    <w:rsid w:val="40F0234E"/>
    <w:rsid w:val="41C9151C"/>
    <w:rsid w:val="42660B19"/>
    <w:rsid w:val="429513FF"/>
    <w:rsid w:val="442D1709"/>
    <w:rsid w:val="443F7874"/>
    <w:rsid w:val="45A85FE8"/>
    <w:rsid w:val="46ED6394"/>
    <w:rsid w:val="485A1120"/>
    <w:rsid w:val="4E3B5550"/>
    <w:rsid w:val="4EC70BB2"/>
    <w:rsid w:val="53A56FC8"/>
    <w:rsid w:val="53B10062"/>
    <w:rsid w:val="54B63578"/>
    <w:rsid w:val="55654C60"/>
    <w:rsid w:val="561F3061"/>
    <w:rsid w:val="56C75675"/>
    <w:rsid w:val="56FA762A"/>
    <w:rsid w:val="57C57AC0"/>
    <w:rsid w:val="58240E03"/>
    <w:rsid w:val="5C3B761D"/>
    <w:rsid w:val="5D8521C2"/>
    <w:rsid w:val="5E310D97"/>
    <w:rsid w:val="5F3F4774"/>
    <w:rsid w:val="60F872D1"/>
    <w:rsid w:val="639E012A"/>
    <w:rsid w:val="63D4270A"/>
    <w:rsid w:val="65F8567D"/>
    <w:rsid w:val="662326FA"/>
    <w:rsid w:val="66D878D2"/>
    <w:rsid w:val="67213348"/>
    <w:rsid w:val="68DC4DE2"/>
    <w:rsid w:val="6AE14931"/>
    <w:rsid w:val="6B1F5FA9"/>
    <w:rsid w:val="6CDE737B"/>
    <w:rsid w:val="6DF901E4"/>
    <w:rsid w:val="6EB760D5"/>
    <w:rsid w:val="7055204A"/>
    <w:rsid w:val="720C351F"/>
    <w:rsid w:val="74602D6B"/>
    <w:rsid w:val="74A65504"/>
    <w:rsid w:val="74AE3AD6"/>
    <w:rsid w:val="765E1EE9"/>
    <w:rsid w:val="78CF04BF"/>
    <w:rsid w:val="7BB278A9"/>
    <w:rsid w:val="7BC41E31"/>
    <w:rsid w:val="7BF00B62"/>
    <w:rsid w:val="7C354A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qFormat="1"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semiHidden/>
    <w:unhideWhenUsed/>
    <w:qFormat/>
    <w:uiPriority w:val="9"/>
    <w:pPr>
      <w:keepNext/>
      <w:keepLines/>
      <w:spacing w:before="120" w:after="120" w:line="415" w:lineRule="auto"/>
      <w:outlineLvl w:val="2"/>
    </w:pPr>
    <w:rPr>
      <w:rFonts w:eastAsia="黑体"/>
      <w:bCs/>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semiHidden/>
    <w:unhideWhenUsed/>
    <w:qFormat/>
    <w:uiPriority w:val="39"/>
    <w:pPr>
      <w:ind w:left="840" w:leftChars="400"/>
    </w:pPr>
  </w:style>
  <w:style w:type="paragraph" w:styleId="6">
    <w:name w:val="footer"/>
    <w:basedOn w:val="1"/>
    <w:semiHidden/>
    <w:unhideWhenUsed/>
    <w:qFormat/>
    <w:uiPriority w:val="99"/>
    <w:pPr>
      <w:tabs>
        <w:tab w:val="center" w:pos="4153"/>
        <w:tab w:val="right" w:pos="8306"/>
      </w:tabs>
      <w:snapToGrid w:val="0"/>
      <w:jc w:val="left"/>
    </w:pPr>
    <w:rPr>
      <w:sz w:val="18"/>
      <w:szCs w:val="18"/>
    </w:rPr>
  </w:style>
  <w:style w:type="paragraph" w:styleId="7">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unhideWhenUsed/>
    <w:qFormat/>
    <w:uiPriority w:val="39"/>
  </w:style>
  <w:style w:type="paragraph" w:styleId="9">
    <w:name w:val="toc 2"/>
    <w:basedOn w:val="1"/>
    <w:next w:val="1"/>
    <w:semiHidden/>
    <w:unhideWhenUsed/>
    <w:qFormat/>
    <w:uiPriority w:val="39"/>
    <w:pPr>
      <w:ind w:left="420" w:leftChars="200"/>
    </w:pPr>
  </w:style>
  <w:style w:type="character" w:styleId="12">
    <w:name w:val="Hyperlink"/>
    <w:basedOn w:val="11"/>
    <w:qFormat/>
    <w:uiPriority w:val="0"/>
    <w:rPr>
      <w:color w:val="0000FF"/>
      <w:u w:val="single"/>
    </w:rPr>
  </w:style>
  <w:style w:type="paragraph" w:customStyle="1" w:styleId="1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4">
    <w:name w:val="List Paragraph"/>
    <w:basedOn w:val="1"/>
    <w:qFormat/>
    <w:uiPriority w:val="34"/>
    <w:pPr>
      <w:ind w:firstLine="420" w:firstLineChars="200"/>
    </w:pPr>
  </w:style>
  <w:style w:type="paragraph" w:styleId="15">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tiff"/><Relationship Id="rId21" Type="http://schemas.openxmlformats.org/officeDocument/2006/relationships/image" Target="media/image16.tiff"/><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1767</Words>
  <Characters>1938</Characters>
  <Lines>0</Lines>
  <Paragraphs>0</Paragraphs>
  <TotalTime>0</TotalTime>
  <ScaleCrop>false</ScaleCrop>
  <LinksUpToDate>false</LinksUpToDate>
  <CharactersWithSpaces>2063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2022-01-17T02:55:00Z</dcterms:created>
  <dc:creator>machang</dc:creator>
  <cp:lastModifiedBy>王京</cp:lastModifiedBy>
  <dcterms:modified xsi:type="dcterms:W3CDTF">2023-10-20T09:48:52Z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064755B283624D14A684EB74B4280BA5_13</vt:lpwstr>
  </property>
</Properties>
</file>