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28"/>
          <w:szCs w:val="28"/>
        </w:rPr>
      </w:pPr>
      <w:r>
        <w:rPr>
          <w:rFonts w:hint="eastAsia" w:ascii="楷体" w:eastAsia="楷体" w:cs="楷体"/>
          <w:w w:val="95"/>
          <w:sz w:val="28"/>
          <w:szCs w:val="28"/>
        </w:rPr>
        <w:t>学院（盖章）：</w:t>
      </w:r>
      <w:r>
        <w:rPr>
          <w:rFonts w:hint="eastAsia" w:ascii="楷体" w:eastAsia="楷体" w:cs="楷体"/>
          <w:w w:val="95"/>
          <w:sz w:val="28"/>
          <w:szCs w:val="28"/>
        </w:rPr>
        <w:tab/>
      </w:r>
    </w:p>
    <w:tbl>
      <w:tblPr>
        <w:tblStyle w:val="6"/>
        <w:tblW w:w="14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55"/>
        <w:gridCol w:w="1732"/>
        <w:gridCol w:w="1036"/>
        <w:gridCol w:w="2032"/>
        <w:gridCol w:w="1909"/>
        <w:gridCol w:w="2359"/>
        <w:gridCol w:w="1323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88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江苏省产业教授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研究生导师类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岗位申报表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岗位名称代码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聘任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岗位职责简述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专业指导要求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产业领域要求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备注：1.“岗位名称代码”“岗位名称”见产业教授岗位选项内的二级代码和名称。</w:t>
      </w:r>
    </w:p>
    <w:p>
      <w:pPr>
        <w:ind w:left="959" w:leftChars="327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2.不同部门申报的岗位名称可能会有重复，为方便后期区分，如有岗位名称重复时，请务必在系统上填写备注（简述培养方向），方便产业教授申请人区分选择填报。</w:t>
      </w:r>
      <w:r>
        <w:rPr>
          <w:rFonts w:hint="eastAsia" w:ascii="楷体" w:eastAsia="楷体" w:cs="楷体"/>
          <w:w w:val="95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  <w:sectPr>
          <w:type w:val="continuous"/>
          <w:pgSz w:w="16840" w:h="11910" w:orient="landscape"/>
          <w:pgMar w:top="1701" w:right="1134" w:bottom="1701" w:left="1134" w:header="720" w:footer="720" w:gutter="0"/>
          <w:lnNumType w:countBy="0" w:distance="360"/>
          <w:cols w:space="720" w:num="1"/>
          <w:docGrid w:linePitch="299" w:charSpace="0"/>
        </w:sectPr>
      </w:pPr>
    </w:p>
    <w:p>
      <w:pPr>
        <w:pStyle w:val="3"/>
        <w:kinsoku w:val="0"/>
        <w:overflowPunct w:val="0"/>
        <w:rPr>
          <w:rFonts w:hint="eastAsia" w:ascii="楷体" w:eastAsia="楷体" w:cs="楷体"/>
          <w:sz w:val="20"/>
          <w:szCs w:val="20"/>
        </w:rPr>
      </w:pPr>
    </w:p>
    <w:p>
      <w:pPr>
        <w:pStyle w:val="3"/>
        <w:kinsoku w:val="0"/>
        <w:overflowPunct w:val="0"/>
        <w:spacing w:before="6"/>
        <w:rPr>
          <w:rFonts w:hint="eastAsia" w:ascii="楷体" w:eastAsia="楷体" w:cs="楷体"/>
          <w:sz w:val="14"/>
          <w:szCs w:val="14"/>
        </w:rPr>
      </w:pPr>
    </w:p>
    <w:p>
      <w:pPr>
        <w:pStyle w:val="2"/>
        <w:tabs>
          <w:tab w:val="left" w:pos="4491"/>
        </w:tabs>
        <w:kinsoku w:val="0"/>
        <w:overflowPunct w:val="0"/>
        <w:spacing w:before="49"/>
        <w:jc w:val="center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产业教授岗位选项</w:t>
      </w:r>
    </w:p>
    <w:p>
      <w:pPr>
        <w:pStyle w:val="2"/>
        <w:tabs>
          <w:tab w:val="left" w:pos="4491"/>
        </w:tabs>
        <w:kinsoku w:val="0"/>
        <w:overflowPunct w:val="0"/>
        <w:spacing w:before="49"/>
        <w:jc w:val="center"/>
        <w:rPr>
          <w:rFonts w:hint="eastAsia" w:ascii="黑体" w:eastAsia="黑体" w:cs="黑体"/>
          <w:sz w:val="36"/>
          <w:szCs w:val="36"/>
        </w:rPr>
      </w:pPr>
    </w:p>
    <w:p>
      <w:pPr>
        <w:pStyle w:val="2"/>
        <w:tabs>
          <w:tab w:val="left" w:pos="4491"/>
        </w:tabs>
        <w:kinsoku w:val="0"/>
        <w:overflowPunct w:val="0"/>
        <w:spacing w:before="49"/>
        <w:jc w:val="center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说明</w:t>
      </w:r>
    </w:p>
    <w:p>
      <w:pPr>
        <w:pStyle w:val="3"/>
        <w:kinsoku w:val="0"/>
        <w:overflowPunct w:val="0"/>
        <w:rPr>
          <w:rFonts w:hint="eastAsia" w:ascii="黑体" w:eastAsia="黑体" w:cs="黑体"/>
          <w:sz w:val="36"/>
          <w:szCs w:val="36"/>
        </w:rPr>
      </w:pPr>
    </w:p>
    <w:p>
      <w:pPr>
        <w:pStyle w:val="3"/>
        <w:kinsoku w:val="0"/>
        <w:overflowPunct w:val="0"/>
        <w:spacing w:before="238" w:line="328" w:lineRule="auto"/>
        <w:ind w:left="157" w:right="315" w:firstLine="638"/>
        <w:jc w:val="both"/>
        <w:rPr>
          <w:rFonts w:hint="eastAsia"/>
          <w:spacing w:val="-3"/>
          <w:sz w:val="32"/>
          <w:szCs w:val="32"/>
        </w:rPr>
      </w:pPr>
    </w:p>
    <w:p>
      <w:pPr>
        <w:pStyle w:val="3"/>
        <w:kinsoku w:val="0"/>
        <w:overflowPunct w:val="0"/>
        <w:spacing w:line="600" w:lineRule="exact"/>
        <w:jc w:val="both"/>
        <w:rPr>
          <w:rFonts w:hint="eastAsia"/>
          <w:sz w:val="32"/>
          <w:szCs w:val="32"/>
        </w:rPr>
      </w:pPr>
      <w:r>
        <w:rPr>
          <w:rFonts w:hint="eastAsia"/>
          <w:spacing w:val="-20"/>
          <w:sz w:val="32"/>
          <w:szCs w:val="32"/>
        </w:rPr>
        <w:t>一、本目录参照《研究生教育学科专业目录（2022年）</w:t>
      </w:r>
      <w:r>
        <w:rPr>
          <w:rFonts w:hint="eastAsia"/>
          <w:sz w:val="32"/>
          <w:szCs w:val="32"/>
        </w:rPr>
        <w:t>》。</w:t>
      </w:r>
    </w:p>
    <w:p>
      <w:pPr>
        <w:pStyle w:val="3"/>
        <w:kinsoku w:val="0"/>
        <w:overflowPunct w:val="0"/>
        <w:spacing w:line="600" w:lineRule="exact"/>
        <w:jc w:val="both"/>
        <w:rPr>
          <w:rFonts w:hint="eastAsia"/>
          <w:spacing w:val="-4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二、本目录中学科门类代码为两位阿拉伯数字，一级学</w:t>
      </w:r>
      <w:r>
        <w:rPr>
          <w:rFonts w:hint="eastAsia"/>
          <w:spacing w:val="-4"/>
          <w:sz w:val="32"/>
          <w:szCs w:val="32"/>
        </w:rPr>
        <w:t>科和专业学位类别代码为四位阿拉伯数字，</w:t>
      </w:r>
      <w:r>
        <w:rPr>
          <w:rFonts w:hint="eastAsia" w:ascii="黑体" w:hAnsi="黑体" w:eastAsia="黑体"/>
          <w:b/>
          <w:color w:val="FF0000"/>
          <w:spacing w:val="-4"/>
          <w:sz w:val="32"/>
          <w:szCs w:val="32"/>
        </w:rPr>
        <w:t>其中代码第三位从</w:t>
      </w:r>
      <w:r>
        <w:rPr>
          <w:rFonts w:hint="eastAsia" w:ascii="黑体" w:hAnsi="黑体" w:eastAsia="黑体" w:cs="Times New Roman"/>
          <w:b/>
          <w:color w:val="FF0000"/>
          <w:spacing w:val="-4"/>
          <w:sz w:val="32"/>
          <w:szCs w:val="32"/>
        </w:rPr>
        <w:t>“5”</w:t>
      </w:r>
      <w:r>
        <w:rPr>
          <w:rFonts w:hint="eastAsia" w:ascii="黑体" w:hAnsi="黑体" w:eastAsia="黑体"/>
          <w:b/>
          <w:color w:val="FF0000"/>
          <w:spacing w:val="-4"/>
          <w:sz w:val="32"/>
          <w:szCs w:val="32"/>
        </w:rPr>
        <w:t>开始的为专业学位类别（用于区分学术型、专业型）</w:t>
      </w:r>
      <w:r>
        <w:rPr>
          <w:rFonts w:hint="eastAsia"/>
          <w:spacing w:val="-4"/>
          <w:sz w:val="32"/>
          <w:szCs w:val="32"/>
        </w:rPr>
        <w:t>。</w:t>
      </w:r>
    </w:p>
    <w:p>
      <w:pPr>
        <w:pStyle w:val="3"/>
        <w:kinsoku w:val="0"/>
        <w:overflowPunct w:val="0"/>
        <w:spacing w:line="328" w:lineRule="auto"/>
        <w:ind w:left="157" w:right="315" w:firstLine="638"/>
        <w:jc w:val="both"/>
        <w:rPr>
          <w:rFonts w:hint="eastAsia"/>
          <w:spacing w:val="-4"/>
          <w:sz w:val="32"/>
          <w:szCs w:val="32"/>
        </w:rPr>
      </w:pPr>
    </w:p>
    <w:p>
      <w:pPr>
        <w:pStyle w:val="3"/>
        <w:kinsoku w:val="0"/>
        <w:overflowPunct w:val="0"/>
        <w:spacing w:line="328" w:lineRule="auto"/>
        <w:ind w:left="157" w:right="315" w:firstLine="638"/>
        <w:jc w:val="both"/>
        <w:rPr>
          <w:rFonts w:hint="eastAsia"/>
          <w:spacing w:val="-4"/>
          <w:sz w:val="32"/>
          <w:szCs w:val="32"/>
        </w:rPr>
        <w:sectPr>
          <w:pgSz w:w="11910" w:h="16840"/>
          <w:pgMar w:top="1580" w:right="1480" w:bottom="280" w:left="1640" w:header="720" w:footer="720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2" w:after="1"/>
        <w:rPr>
          <w:rFonts w:hint="default" w:ascii="Times New Roman" w:eastAsia="等线" w:cs="Times New Roman"/>
          <w:sz w:val="10"/>
          <w:szCs w:val="10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157"/>
        <w:gridCol w:w="880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ind w:left="0" w:right="77"/>
              <w:jc w:val="righ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54" w:right="29"/>
              <w:jc w:val="center"/>
              <w:rPr>
                <w:rFonts w:hint="eastAsia" w:ascii="黑体" w:eastAsia="黑体" w:cs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0101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哲学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0151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应用伦理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/>
              <w:ind w:left="31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ind w:left="59" w:right="29"/>
              <w:jc w:val="center"/>
              <w:rPr>
                <w:rFonts w:hint="eastAsia" w:ascii="黑体" w:eastAsia="黑体" w:cs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0201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理论经济学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0202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应用经济学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0251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0252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应用统计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0253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税务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0254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国际商务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0255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保险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0256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资产评估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0258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数字经济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/>
              <w:ind w:left="0" w:right="77"/>
              <w:jc w:val="righ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ind w:left="54" w:right="29"/>
              <w:jc w:val="center"/>
              <w:rPr>
                <w:rFonts w:hint="eastAsia" w:ascii="黑体" w:eastAsia="黑体" w:cs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0301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spacing w:line="369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法学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eastAsia="等线" w:cs="Times New Roman"/>
          <w:sz w:val="10"/>
          <w:szCs w:val="10"/>
        </w:rPr>
        <w:sectPr>
          <w:footerReference r:id="rId3" w:type="default"/>
          <w:footerReference r:id="rId4" w:type="even"/>
          <w:pgSz w:w="11910" w:h="16840"/>
          <w:pgMar w:top="1580" w:right="1480" w:bottom="1180" w:left="1640" w:header="0" w:footer="985" w:gutter="0"/>
          <w:lnNumType w:countBy="0" w:distance="360"/>
          <w:pgNumType w:start="1"/>
          <w:cols w:space="720" w:num="1"/>
        </w:sectPr>
      </w:pPr>
    </w:p>
    <w:p>
      <w:pPr>
        <w:pStyle w:val="3"/>
        <w:kinsoku w:val="0"/>
        <w:overflowPunct w:val="0"/>
        <w:spacing w:before="2" w:after="1"/>
        <w:rPr>
          <w:rFonts w:hint="default" w:ascii="Times New Roman" w:eastAsia="等线" w:cs="Times New Roman"/>
          <w:sz w:val="10"/>
          <w:szCs w:val="10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0302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0305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0306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0307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中共党史党建学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0308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纪检监察学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0351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0352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0353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警务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0354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0355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 w:line="369" w:lineRule="exact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国际事务</w:t>
            </w:r>
          </w:p>
        </w:tc>
      </w:tr>
    </w:tbl>
    <w:p>
      <w:pPr>
        <w:pStyle w:val="3"/>
        <w:kinsoku w:val="0"/>
        <w:overflowPunct w:val="0"/>
        <w:rPr>
          <w:rFonts w:hint="default" w:ascii="Times New Roman" w:eastAsia="等线" w:cs="Times New Roman"/>
          <w:sz w:val="20"/>
          <w:szCs w:val="20"/>
        </w:rPr>
      </w:pPr>
    </w:p>
    <w:p>
      <w:pPr>
        <w:pStyle w:val="3"/>
        <w:kinsoku w:val="0"/>
        <w:overflowPunct w:val="0"/>
        <w:rPr>
          <w:rFonts w:hint="default" w:ascii="Times New Roman" w:eastAsia="等线" w:cs="Times New Roman"/>
          <w:sz w:val="20"/>
          <w:szCs w:val="20"/>
        </w:rPr>
      </w:pPr>
    </w:p>
    <w:p>
      <w:pPr>
        <w:pStyle w:val="3"/>
        <w:kinsoku w:val="0"/>
        <w:overflowPunct w:val="0"/>
        <w:rPr>
          <w:rFonts w:hint="default" w:ascii="Times New Roman" w:eastAsia="等线" w:cs="Times New Roman"/>
          <w:sz w:val="20"/>
          <w:szCs w:val="20"/>
        </w:rPr>
      </w:pPr>
    </w:p>
    <w:p>
      <w:pPr>
        <w:pStyle w:val="3"/>
        <w:tabs>
          <w:tab w:val="left" w:pos="640"/>
        </w:tabs>
        <w:kinsoku w:val="0"/>
        <w:overflowPunct w:val="0"/>
        <w:spacing w:before="181"/>
        <w:ind w:right="157"/>
        <w:jc w:val="center"/>
        <w:rPr>
          <w:rFonts w:hint="eastAsia" w:ascii="黑体" w:eastAsia="黑体" w:cs="黑体"/>
          <w:sz w:val="32"/>
          <w:szCs w:val="32"/>
        </w:rPr>
      </w:pPr>
      <w:r>
        <w:rPr>
          <w:rFonts w:hint="default" w:ascii="Times New Roman" w:eastAsia="等线" w:cs="Times New Roman"/>
          <w:sz w:val="32"/>
          <w:szCs w:val="32"/>
        </w:rPr>
        <w:t>04</w:t>
      </w:r>
      <w:r>
        <w:rPr>
          <w:rFonts w:hint="default" w:ascii="Times New Roman" w:eastAsia="等线" w:cs="Times New Roman"/>
          <w:sz w:val="32"/>
          <w:szCs w:val="32"/>
        </w:rPr>
        <w:tab/>
      </w:r>
      <w:r>
        <w:rPr>
          <w:rFonts w:hint="eastAsia" w:ascii="黑体" w:eastAsia="黑体" w:cs="黑体"/>
          <w:sz w:val="32"/>
          <w:szCs w:val="32"/>
        </w:rPr>
        <w:t>教育学</w:t>
      </w: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spacing w:before="1"/>
        <w:rPr>
          <w:rFonts w:hint="eastAsia" w:ascii="黑体" w:eastAsia="黑体" w:cs="黑体"/>
          <w:sz w:val="29"/>
          <w:szCs w:val="29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0401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0402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0403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0451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0452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 w:line="369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体育</w:t>
            </w:r>
          </w:p>
        </w:tc>
      </w:tr>
    </w:tbl>
    <w:p>
      <w:pPr>
        <w:rPr>
          <w:rFonts w:hint="eastAsia" w:ascii="黑体" w:eastAsia="黑体" w:cs="黑体"/>
          <w:sz w:val="29"/>
          <w:szCs w:val="29"/>
        </w:rPr>
        <w:sectPr>
          <w:pgSz w:w="11910" w:h="16840"/>
          <w:pgMar w:top="1580" w:right="1480" w:bottom="1160" w:left="1640" w:header="0" w:footer="963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2" w:after="1"/>
        <w:rPr>
          <w:rFonts w:hint="default" w:ascii="Times New Roman" w:eastAsia="等线" w:cs="Times New Roman"/>
          <w:sz w:val="10"/>
          <w:szCs w:val="10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318"/>
        <w:gridCol w:w="720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0453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国际中文教育</w:t>
            </w:r>
          </w:p>
        </w:tc>
        <w:tc>
          <w:tcPr>
            <w:tcW w:w="1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0454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应用心理</w:t>
            </w:r>
          </w:p>
        </w:tc>
        <w:tc>
          <w:tcPr>
            <w:tcW w:w="1810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/>
              <w:ind w:left="31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ind w:left="53" w:right="31"/>
              <w:jc w:val="center"/>
              <w:rPr>
                <w:rFonts w:hint="eastAsia" w:ascii="黑体" w:eastAsia="黑体" w:cs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0501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中国语言文学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0502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外国语言文学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0503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新闻传播学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0551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翻译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0552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新闻与传播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0553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/>
              <w:ind w:left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ind w:left="58" w:right="31"/>
              <w:jc w:val="center"/>
              <w:rPr>
                <w:rFonts w:hint="eastAsia" w:ascii="黑体" w:eastAsia="黑体" w:cs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0601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考古学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0602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0603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世界史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0651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 w:line="369" w:lineRule="exact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博物馆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eastAsia="等线" w:cs="Times New Roman"/>
          <w:sz w:val="10"/>
          <w:szCs w:val="10"/>
        </w:rPr>
        <w:sectPr>
          <w:pgSz w:w="11910" w:h="16840"/>
          <w:pgMar w:top="1580" w:right="1480" w:bottom="1160" w:left="1640" w:header="0" w:footer="985" w:gutter="0"/>
          <w:lnNumType w:countBy="0" w:distance="36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638"/>
          <w:tab w:val="left" w:pos="4312"/>
        </w:tabs>
        <w:kinsoku w:val="0"/>
        <w:overflowPunct w:val="0"/>
        <w:spacing w:before="82"/>
        <w:ind w:right="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理学</w:t>
      </w: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spacing w:before="1" w:after="1"/>
        <w:rPr>
          <w:rFonts w:hint="eastAsia" w:ascii="黑体" w:eastAsia="黑体" w:cs="黑体"/>
          <w:sz w:val="29"/>
          <w:szCs w:val="29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7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0701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0702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0703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0704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0705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0706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大气科学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0707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海洋科学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0708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地球物理学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0709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0710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0711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3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系统科学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0712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科学技术史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0713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0714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0751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 w:line="369" w:lineRule="exact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气象</w:t>
            </w:r>
          </w:p>
        </w:tc>
      </w:tr>
    </w:tbl>
    <w:p>
      <w:pPr>
        <w:rPr>
          <w:rFonts w:hint="eastAsia" w:ascii="黑体" w:eastAsia="黑体" w:cs="黑体"/>
          <w:sz w:val="29"/>
          <w:szCs w:val="29"/>
        </w:rPr>
        <w:sectPr>
          <w:pgSz w:w="11910" w:h="16840"/>
          <w:pgMar w:top="1580" w:right="1480" w:bottom="1160" w:left="1640" w:header="0" w:footer="963" w:gutter="0"/>
          <w:lnNumType w:countBy="0" w:distance="36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638"/>
          <w:tab w:val="left" w:pos="4312"/>
        </w:tabs>
        <w:kinsoku w:val="0"/>
        <w:overflowPunct w:val="0"/>
        <w:spacing w:before="82"/>
        <w:ind w:right="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工学</w:t>
      </w: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spacing w:before="1" w:after="1"/>
        <w:rPr>
          <w:rFonts w:hint="eastAsia" w:ascii="黑体" w:eastAsia="黑体" w:cs="黑体"/>
          <w:sz w:val="29"/>
          <w:szCs w:val="29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0801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45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0802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0803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光学工程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0804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仪器科学与技术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0805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0806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冶金工程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0807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动力工程及工程热物理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0808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0809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0810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信息与通信工程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0811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3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控制科学与工程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0812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0813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0814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0815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0816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测绘科学与技术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0817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化学工程与技术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0818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 w:line="369" w:lineRule="exact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地质资源与地质工程</w:t>
            </w:r>
          </w:p>
        </w:tc>
      </w:tr>
    </w:tbl>
    <w:p>
      <w:pPr>
        <w:rPr>
          <w:rFonts w:hint="eastAsia" w:ascii="黑体" w:eastAsia="黑体" w:cs="黑体"/>
          <w:sz w:val="29"/>
          <w:szCs w:val="29"/>
        </w:rPr>
        <w:sectPr>
          <w:pgSz w:w="11910" w:h="16840"/>
          <w:pgMar w:top="1580" w:right="1480" w:bottom="1160" w:left="1640" w:header="0" w:footer="985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2" w:after="1"/>
        <w:rPr>
          <w:rFonts w:hint="default" w:ascii="Times New Roman" w:eastAsia="等线" w:cs="Times New Roman"/>
          <w:sz w:val="10"/>
          <w:szCs w:val="10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7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0819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矿业工程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0820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石油与天然气工程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0821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纺织科学与工程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0822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轻工技术与工程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0823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交通运输工程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0824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船舶与海洋工程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0825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航空宇航科学与技术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0826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兵器科学与技术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0827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核科学与技术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0828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0829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0830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0831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0832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0833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城乡规划学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0835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0836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0837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安全科学与工程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0838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 w:line="369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公安技术</w:t>
            </w:r>
          </w:p>
        </w:tc>
      </w:tr>
    </w:tbl>
    <w:p>
      <w:pPr>
        <w:rPr>
          <w:rFonts w:hint="default" w:ascii="Times New Roman" w:eastAsia="等线" w:cs="Times New Roman"/>
          <w:sz w:val="10"/>
          <w:szCs w:val="10"/>
        </w:rPr>
        <w:sectPr>
          <w:pgSz w:w="11910" w:h="16840"/>
          <w:pgMar w:top="1580" w:right="1480" w:bottom="1160" w:left="1640" w:header="0" w:footer="963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2" w:after="1"/>
        <w:rPr>
          <w:rFonts w:hint="default" w:ascii="Times New Roman" w:eastAsia="等线" w:cs="Times New Roman"/>
          <w:sz w:val="10"/>
          <w:szCs w:val="10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58"/>
        <w:gridCol w:w="559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0839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网络空间安全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0851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建筑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0853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城乡规划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0854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电子信息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0855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机械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0856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材料与化工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0857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资源与环境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0858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能源动力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0859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土木水利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0860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生物与医药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0861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交通运输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0862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风景园林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2" w:after="1"/>
              <w:rPr>
                <w:rFonts w:hint="default" w:ascii="Times New Roman" w:eastAsia="等线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/>
              <w:ind w:left="7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ind w:left="158"/>
              <w:rPr>
                <w:rFonts w:hint="eastAsia" w:ascii="黑体" w:eastAsia="黑体" w:cs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/>
              <w:ind w:left="0"/>
              <w:rPr>
                <w:rFonts w:hint="default" w:ascii="Times New Roman" w:eastAsia="等线" w:cs="Times New Roman"/>
                <w:sz w:val="38"/>
                <w:szCs w:val="38"/>
              </w:rPr>
            </w:pPr>
          </w:p>
          <w:p>
            <w:pPr>
              <w:pStyle w:val="9"/>
              <w:kinsoku w:val="0"/>
              <w:overflowPunct w:val="0"/>
              <w:spacing w:before="1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default" w:ascii="Times New Roman" w:eastAsia="等线" w:cs="Times New Roman"/>
                <w:sz w:val="36"/>
                <w:szCs w:val="36"/>
              </w:rPr>
            </w:pPr>
          </w:p>
          <w:p>
            <w:pPr>
              <w:pStyle w:val="9"/>
              <w:kinsoku w:val="0"/>
              <w:overflowPunct w:val="0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作物学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0902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园艺学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0903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农业资源与环境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0904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植物保护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0905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 w:line="369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畜牧学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eastAsia="等线" w:cs="Times New Roman"/>
          <w:sz w:val="10"/>
          <w:szCs w:val="10"/>
        </w:rPr>
        <w:sectPr>
          <w:pgSz w:w="11910" w:h="16840"/>
          <w:pgMar w:top="1580" w:right="1480" w:bottom="1160" w:left="1640" w:header="0" w:footer="985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2" w:after="1"/>
        <w:rPr>
          <w:rFonts w:hint="default" w:ascii="Times New Roman" w:eastAsia="等线" w:cs="Times New Roman"/>
          <w:sz w:val="10"/>
          <w:szCs w:val="10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0906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0907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0908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0909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0910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水土保持与荒漠化防治学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0951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0952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0954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0955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 w:line="369" w:lineRule="exact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食品与营养</w:t>
            </w:r>
          </w:p>
        </w:tc>
      </w:tr>
    </w:tbl>
    <w:p>
      <w:pPr>
        <w:pStyle w:val="3"/>
        <w:kinsoku w:val="0"/>
        <w:overflowPunct w:val="0"/>
        <w:rPr>
          <w:rFonts w:hint="default" w:ascii="Times New Roman" w:eastAsia="等线" w:cs="Times New Roman"/>
          <w:sz w:val="20"/>
          <w:szCs w:val="20"/>
        </w:rPr>
      </w:pPr>
    </w:p>
    <w:p>
      <w:pPr>
        <w:pStyle w:val="3"/>
        <w:kinsoku w:val="0"/>
        <w:overflowPunct w:val="0"/>
        <w:rPr>
          <w:rFonts w:hint="default" w:ascii="Times New Roman" w:eastAsia="等线" w:cs="Times New Roman"/>
          <w:sz w:val="20"/>
          <w:szCs w:val="20"/>
        </w:rPr>
      </w:pPr>
    </w:p>
    <w:p>
      <w:pPr>
        <w:pStyle w:val="3"/>
        <w:kinsoku w:val="0"/>
        <w:overflowPunct w:val="0"/>
        <w:rPr>
          <w:rFonts w:hint="default" w:ascii="Times New Roman" w:eastAsia="等线" w:cs="Times New Roman"/>
          <w:sz w:val="20"/>
          <w:szCs w:val="20"/>
        </w:rPr>
      </w:pPr>
    </w:p>
    <w:p>
      <w:pPr>
        <w:pStyle w:val="3"/>
        <w:tabs>
          <w:tab w:val="left" w:pos="4311"/>
        </w:tabs>
        <w:kinsoku w:val="0"/>
        <w:overflowPunct w:val="0"/>
        <w:spacing w:before="181"/>
        <w:ind w:left="3673"/>
        <w:rPr>
          <w:rFonts w:hint="eastAsia" w:ascii="黑体" w:eastAsia="黑体" w:cs="黑体"/>
          <w:sz w:val="32"/>
          <w:szCs w:val="32"/>
        </w:rPr>
      </w:pPr>
      <w:r>
        <w:rPr>
          <w:rFonts w:hint="default" w:ascii="Times New Roman" w:eastAsia="等线" w:cs="Times New Roman"/>
          <w:sz w:val="32"/>
          <w:szCs w:val="32"/>
        </w:rPr>
        <w:t>10</w:t>
      </w:r>
      <w:r>
        <w:rPr>
          <w:rFonts w:hint="default" w:ascii="Times New Roman" w:eastAsia="等线" w:cs="Times New Roman"/>
          <w:sz w:val="32"/>
          <w:szCs w:val="32"/>
        </w:rPr>
        <w:tab/>
      </w:r>
      <w:r>
        <w:rPr>
          <w:rFonts w:hint="eastAsia" w:ascii="黑体" w:eastAsia="黑体" w:cs="黑体"/>
          <w:sz w:val="32"/>
          <w:szCs w:val="32"/>
        </w:rPr>
        <w:t>医学</w:t>
      </w: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spacing w:before="1"/>
        <w:rPr>
          <w:rFonts w:hint="eastAsia" w:ascii="黑体" w:eastAsia="黑体" w:cs="黑体"/>
          <w:sz w:val="29"/>
          <w:szCs w:val="29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7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1001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 w:ascii="宋体" w:eastAsia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基础医学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1002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1003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1004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公共卫生与预防医学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1005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1006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1007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 w:line="369" w:lineRule="exact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药学</w:t>
            </w:r>
          </w:p>
        </w:tc>
      </w:tr>
    </w:tbl>
    <w:p>
      <w:pPr>
        <w:pStyle w:val="3"/>
        <w:kinsoku w:val="0"/>
        <w:overflowPunct w:val="0"/>
        <w:spacing w:before="1"/>
        <w:rPr>
          <w:rFonts w:hint="eastAsia" w:ascii="黑体" w:eastAsia="黑体" w:cs="黑体"/>
          <w:sz w:val="19"/>
          <w:szCs w:val="19"/>
        </w:rPr>
      </w:pPr>
    </w:p>
    <w:p>
      <w:pPr>
        <w:pStyle w:val="3"/>
        <w:kinsoku w:val="0"/>
        <w:overflowPunct w:val="0"/>
        <w:spacing w:before="65"/>
        <w:ind w:left="2034"/>
        <w:rPr>
          <w:rFonts w:hint="eastAsia" w:ascii="楷体" w:eastAsia="楷体" w:cs="楷体"/>
          <w:sz w:val="32"/>
          <w:szCs w:val="32"/>
        </w:rPr>
        <w:sectPr>
          <w:pgSz w:w="11910" w:h="16840"/>
          <w:pgMar w:top="1580" w:right="1480" w:bottom="1160" w:left="1640" w:header="0" w:footer="963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2"/>
        <w:rPr>
          <w:rFonts w:hint="eastAsia" w:ascii="楷体" w:eastAsia="楷体" w:cs="楷体"/>
          <w:sz w:val="9"/>
          <w:szCs w:val="9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1008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45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1009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特种医学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1011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3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1012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1053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1054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1056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45"/>
              <w:rPr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1057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1058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1059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 w:line="369" w:lineRule="exact"/>
              <w:ind w:left="245"/>
              <w:rPr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针灸</w:t>
            </w:r>
          </w:p>
        </w:tc>
      </w:tr>
    </w:tbl>
    <w:p>
      <w:pPr>
        <w:pStyle w:val="3"/>
        <w:kinsoku w:val="0"/>
        <w:overflowPunct w:val="0"/>
        <w:rPr>
          <w:rFonts w:hint="eastAsia" w:ascii="楷体" w:eastAsia="楷体" w:cs="楷体"/>
          <w:sz w:val="20"/>
          <w:szCs w:val="20"/>
        </w:rPr>
      </w:pPr>
    </w:p>
    <w:p>
      <w:pPr>
        <w:pStyle w:val="3"/>
        <w:kinsoku w:val="0"/>
        <w:overflowPunct w:val="0"/>
        <w:rPr>
          <w:rFonts w:hint="eastAsia" w:ascii="楷体" w:eastAsia="楷体" w:cs="楷体"/>
          <w:sz w:val="20"/>
          <w:szCs w:val="20"/>
        </w:rPr>
      </w:pPr>
    </w:p>
    <w:p>
      <w:pPr>
        <w:pStyle w:val="3"/>
        <w:kinsoku w:val="0"/>
        <w:overflowPunct w:val="0"/>
        <w:spacing w:before="12"/>
        <w:rPr>
          <w:rFonts w:hint="eastAsia" w:ascii="楷体" w:eastAsia="楷体" w:cs="楷体"/>
          <w:sz w:val="22"/>
          <w:szCs w:val="22"/>
        </w:rPr>
      </w:pPr>
    </w:p>
    <w:p>
      <w:pPr>
        <w:pStyle w:val="8"/>
        <w:numPr>
          <w:ilvl w:val="0"/>
          <w:numId w:val="2"/>
        </w:numPr>
        <w:tabs>
          <w:tab w:val="left" w:pos="4147"/>
        </w:tabs>
        <w:kinsoku w:val="0"/>
        <w:overflowPunct w:val="0"/>
        <w:ind w:hanging="62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军事学</w:t>
      </w: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spacing w:before="2"/>
        <w:rPr>
          <w:rFonts w:hint="eastAsia" w:ascii="黑体" w:eastAsia="黑体" w:cs="黑体"/>
          <w:sz w:val="29"/>
          <w:szCs w:val="29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1101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军事思想与军事历史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1102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战略学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1103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联合作战学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1104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军兵种作战学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1105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军队指挥学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1106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军队政治工作学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1107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 w:line="369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军事后勤学</w:t>
            </w:r>
          </w:p>
        </w:tc>
      </w:tr>
    </w:tbl>
    <w:p>
      <w:pPr>
        <w:rPr>
          <w:rFonts w:hint="eastAsia" w:ascii="黑体" w:eastAsia="黑体" w:cs="黑体"/>
          <w:sz w:val="29"/>
          <w:szCs w:val="29"/>
        </w:rPr>
        <w:sectPr>
          <w:pgSz w:w="11910" w:h="16840"/>
          <w:pgMar w:top="1580" w:right="1480" w:bottom="1160" w:left="1640" w:header="0" w:footer="985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2"/>
        <w:rPr>
          <w:rFonts w:hint="eastAsia" w:ascii="黑体" w:eastAsia="黑体" w:cs="黑体"/>
          <w:sz w:val="9"/>
          <w:szCs w:val="9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1108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51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军事装备学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1109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51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1110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1111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27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1152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51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联合作战指挥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1153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51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军兵种作战指挥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1154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51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作战指挥保障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1155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51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战时政治工作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1156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51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后勤与装备保障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1157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 w:line="369" w:lineRule="exact"/>
              <w:ind w:left="251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军事训练与管理</w:t>
            </w:r>
          </w:p>
        </w:tc>
      </w:tr>
    </w:tbl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spacing w:before="12"/>
        <w:rPr>
          <w:rFonts w:hint="eastAsia" w:ascii="黑体" w:eastAsia="黑体" w:cs="黑体"/>
          <w:sz w:val="22"/>
          <w:szCs w:val="22"/>
        </w:rPr>
      </w:pPr>
    </w:p>
    <w:p>
      <w:pPr>
        <w:pStyle w:val="8"/>
        <w:numPr>
          <w:ilvl w:val="0"/>
          <w:numId w:val="2"/>
        </w:numPr>
        <w:tabs>
          <w:tab w:val="left" w:pos="4154"/>
        </w:tabs>
        <w:kinsoku w:val="0"/>
        <w:overflowPunct w:val="0"/>
        <w:ind w:left="4153" w:hanging="64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管理学</w:t>
      </w: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spacing w:before="2"/>
        <w:rPr>
          <w:rFonts w:hint="eastAsia" w:ascii="黑体" w:eastAsia="黑体" w:cs="黑体"/>
          <w:sz w:val="29"/>
          <w:szCs w:val="29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1201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1202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工商管理学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1203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农林经济管理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1204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1205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信息资源管理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1251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1252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 w:line="369" w:lineRule="exact"/>
              <w:ind w:left="239"/>
              <w:rPr>
                <w:rFonts w:hint="default"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公共管理</w:t>
            </w:r>
          </w:p>
        </w:tc>
      </w:tr>
    </w:tbl>
    <w:p>
      <w:pPr>
        <w:rPr>
          <w:rFonts w:hint="eastAsia" w:ascii="黑体" w:eastAsia="黑体" w:cs="黑体"/>
          <w:sz w:val="29"/>
          <w:szCs w:val="29"/>
        </w:rPr>
        <w:sectPr>
          <w:footerReference r:id="rId5" w:type="default"/>
          <w:footerReference r:id="rId6" w:type="even"/>
          <w:pgSz w:w="11910" w:h="16840"/>
          <w:pgMar w:top="1580" w:right="1480" w:bottom="1160" w:left="1640" w:header="0" w:footer="963" w:gutter="0"/>
          <w:lnNumType w:countBy="0" w:distance="360"/>
          <w:pgNumType w:start="10"/>
          <w:cols w:space="720" w:num="1"/>
        </w:sectPr>
      </w:pPr>
    </w:p>
    <w:p>
      <w:pPr>
        <w:pStyle w:val="3"/>
        <w:kinsoku w:val="0"/>
        <w:overflowPunct w:val="0"/>
        <w:spacing w:before="2"/>
        <w:rPr>
          <w:rFonts w:hint="eastAsia" w:ascii="黑体" w:eastAsia="黑体" w:cs="黑体"/>
          <w:sz w:val="9"/>
          <w:szCs w:val="9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7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1253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1254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1255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图书情报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1256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1257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"/>
              <w:ind w:left="0"/>
              <w:rPr>
                <w:rFonts w:hint="eastAsia" w:ascii="黑体" w:eastAsia="黑体" w:cs="黑体"/>
                <w:sz w:val="32"/>
                <w:szCs w:val="32"/>
              </w:rPr>
            </w:pPr>
          </w:p>
          <w:p>
            <w:pPr>
              <w:pStyle w:val="9"/>
              <w:tabs>
                <w:tab w:val="left" w:pos="3116"/>
              </w:tabs>
              <w:kinsoku w:val="0"/>
              <w:overflowPunct w:val="0"/>
              <w:ind w:left="2476"/>
              <w:rPr>
                <w:rFonts w:hint="eastAsia" w:ascii="黑体" w:eastAsia="黑体" w:cs="黑体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13</w:t>
            </w:r>
            <w:r>
              <w:rPr>
                <w:rFonts w:hint="default" w:ascii="Times New Roman" w:eastAsia="等线" w:cs="Times New Roman"/>
                <w:sz w:val="32"/>
                <w:szCs w:val="32"/>
              </w:rPr>
              <w:tab/>
            </w:r>
            <w:r>
              <w:rPr>
                <w:rFonts w:hint="eastAsia" w:ascii="黑体" w:eastAsia="黑体" w:cs="黑体"/>
                <w:sz w:val="32"/>
                <w:szCs w:val="32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eastAsia" w:ascii="黑体" w:eastAsia="黑体" w:cs="黑体"/>
                <w:sz w:val="34"/>
                <w:szCs w:val="34"/>
              </w:rPr>
            </w:pPr>
          </w:p>
          <w:p>
            <w:pPr>
              <w:pStyle w:val="9"/>
              <w:kinsoku w:val="0"/>
              <w:overflowPunct w:val="0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1301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"/>
              <w:ind w:left="0"/>
              <w:rPr>
                <w:rFonts w:hint="eastAsia" w:ascii="黑体" w:eastAsia="黑体" w:cs="黑体"/>
                <w:sz w:val="32"/>
                <w:szCs w:val="32"/>
              </w:rPr>
            </w:pPr>
          </w:p>
          <w:p>
            <w:pPr>
              <w:pStyle w:val="9"/>
              <w:kinsoku w:val="0"/>
              <w:overflowPunct w:val="0"/>
              <w:ind w:left="0" w:right="48"/>
              <w:rPr>
                <w:rFonts w:hint="eastAsia" w:ascii="楷体" w:eastAsia="楷体" w:cs="楷体"/>
                <w:w w:val="95"/>
                <w:sz w:val="32"/>
                <w:szCs w:val="32"/>
              </w:rPr>
            </w:pPr>
            <w:r>
              <w:rPr>
                <w:rFonts w:hint="eastAsia"/>
                <w:w w:val="95"/>
                <w:sz w:val="32"/>
                <w:szCs w:val="32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3"/>
              <w:ind w:left="0" w:right="48"/>
              <w:jc w:val="right"/>
              <w:rPr>
                <w:rFonts w:hint="eastAsia" w:ascii="楷体" w:eastAsia="楷体" w:cs="楷体"/>
                <w:w w:val="95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0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1352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49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1353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1354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戏剧与影视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1355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戏曲与曲艺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1356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美术与书法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1357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ind w:left="0"/>
              <w:rPr>
                <w:rFonts w:hint="default" w:ascii="Times New Roman" w:eastAsia="等线" w:cs="Times New Roman"/>
                <w:sz w:val="30"/>
                <w:szCs w:val="30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"/>
              <w:ind w:left="0"/>
              <w:rPr>
                <w:rFonts w:hint="eastAsia" w:ascii="黑体" w:eastAsia="黑体" w:cs="黑体"/>
                <w:sz w:val="32"/>
                <w:szCs w:val="32"/>
              </w:rPr>
            </w:pPr>
          </w:p>
          <w:p>
            <w:pPr>
              <w:pStyle w:val="9"/>
              <w:tabs>
                <w:tab w:val="left" w:pos="2956"/>
              </w:tabs>
              <w:kinsoku w:val="0"/>
              <w:overflowPunct w:val="0"/>
              <w:ind w:left="2315"/>
              <w:rPr>
                <w:rFonts w:hint="eastAsia" w:ascii="黑体" w:eastAsia="黑体" w:cs="黑体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14</w:t>
            </w:r>
            <w:r>
              <w:rPr>
                <w:rFonts w:hint="default" w:ascii="Times New Roman" w:eastAsia="等线" w:cs="Times New Roman"/>
                <w:sz w:val="32"/>
                <w:szCs w:val="32"/>
              </w:rPr>
              <w:tab/>
            </w:r>
            <w:r>
              <w:rPr>
                <w:rFonts w:hint="eastAsia" w:ascii="黑体" w:eastAsia="黑体" w:cs="黑体"/>
                <w:sz w:val="32"/>
                <w:szCs w:val="32"/>
              </w:rPr>
              <w:t>交叉学科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/>
              <w:ind w:left="0"/>
              <w:rPr>
                <w:rFonts w:hint="eastAsia" w:ascii="黑体" w:eastAsia="黑体" w:cs="黑体"/>
                <w:sz w:val="34"/>
                <w:szCs w:val="34"/>
              </w:rPr>
            </w:pPr>
          </w:p>
          <w:p>
            <w:pPr>
              <w:pStyle w:val="9"/>
              <w:kinsoku w:val="0"/>
              <w:overflowPunct w:val="0"/>
              <w:spacing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1401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"/>
              <w:ind w:left="0"/>
              <w:rPr>
                <w:rFonts w:hint="eastAsia" w:ascii="黑体" w:eastAsia="黑体" w:cs="黑体"/>
                <w:sz w:val="32"/>
                <w:szCs w:val="32"/>
              </w:rPr>
            </w:pPr>
          </w:p>
          <w:p>
            <w:pPr>
              <w:pStyle w:val="9"/>
              <w:kinsoku w:val="0"/>
              <w:overflowPunct w:val="0"/>
              <w:spacing w:line="369" w:lineRule="exact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集成电路科学与工程</w:t>
            </w:r>
          </w:p>
        </w:tc>
      </w:tr>
    </w:tbl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rPr>
          <w:rFonts w:hint="eastAsia"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spacing w:before="7"/>
        <w:rPr>
          <w:rFonts w:hint="eastAsia" w:ascii="黑体" w:eastAsia="黑体" w:cs="黑体"/>
          <w:sz w:val="19"/>
          <w:szCs w:val="19"/>
        </w:rPr>
      </w:pPr>
    </w:p>
    <w:p>
      <w:pPr>
        <w:pStyle w:val="3"/>
        <w:kinsoku w:val="0"/>
        <w:overflowPunct w:val="0"/>
        <w:spacing w:before="73"/>
        <w:ind w:right="319"/>
        <w:jc w:val="right"/>
        <w:rPr>
          <w:rFonts w:hint="eastAsia" w:ascii="宋体" w:eastAsia="宋体" w:cs="宋体"/>
          <w:sz w:val="28"/>
          <w:szCs w:val="28"/>
        </w:rPr>
      </w:pPr>
      <w:r>
        <w:rPr>
          <w:rFonts w:hint="default" w:ascii="Times New Roman" w:eastAsia="宋体" w:cs="宋体"/>
          <w:sz w:val="28"/>
          <w:szCs w:val="28"/>
        </w:rPr>
        <w:t>—</w:t>
      </w:r>
      <w:r>
        <w:rPr>
          <w:rFonts w:hint="eastAsia" w:ascii="宋体" w:eastAsia="宋体" w:cs="宋体"/>
          <w:sz w:val="28"/>
          <w:szCs w:val="28"/>
        </w:rPr>
        <w:t xml:space="preserve"> </w:t>
      </w:r>
      <w:r>
        <w:rPr>
          <w:rFonts w:hint="default" w:ascii="Times New Roman" w:eastAsia="宋体" w:cs="Times New Roman"/>
          <w:sz w:val="28"/>
          <w:szCs w:val="28"/>
        </w:rPr>
        <w:t xml:space="preserve">11 </w:t>
      </w:r>
      <w:r>
        <w:rPr>
          <w:rFonts w:hint="default" w:ascii="Times New Roman" w:eastAsia="宋体" w:cs="宋体"/>
          <w:sz w:val="28"/>
          <w:szCs w:val="28"/>
        </w:rPr>
        <w:t>—</w:t>
      </w:r>
    </w:p>
    <w:p>
      <w:pPr>
        <w:pStyle w:val="3"/>
        <w:kinsoku w:val="0"/>
        <w:overflowPunct w:val="0"/>
        <w:spacing w:before="73"/>
        <w:ind w:right="319"/>
        <w:jc w:val="right"/>
        <w:rPr>
          <w:rFonts w:hint="eastAsia" w:ascii="宋体" w:eastAsia="宋体" w:cs="宋体"/>
          <w:sz w:val="28"/>
          <w:szCs w:val="28"/>
        </w:rPr>
        <w:sectPr>
          <w:footerReference r:id="rId7" w:type="default"/>
          <w:footerReference r:id="rId8" w:type="even"/>
          <w:pgSz w:w="11910" w:h="16840"/>
          <w:pgMar w:top="1580" w:right="1480" w:bottom="280" w:left="1640" w:header="0" w:footer="0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2" w:after="1"/>
        <w:rPr>
          <w:rFonts w:hint="default" w:ascii="Times New Roman" w:eastAsia="等线" w:cs="Times New Roman"/>
          <w:sz w:val="10"/>
          <w:szCs w:val="10"/>
        </w:rPr>
      </w:pPr>
    </w:p>
    <w:tbl>
      <w:tblPr>
        <w:tblStyle w:val="6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7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53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1402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line="374" w:lineRule="exact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pacing w:val="-5"/>
                <w:sz w:val="32"/>
                <w:szCs w:val="32"/>
              </w:rPr>
              <w:t>国家安全学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1403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1404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遥感科学与技术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1405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智能科学与技术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1406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纳米科学与工程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1407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/>
              <w:ind w:left="239"/>
              <w:rPr>
                <w:rFonts w:hint="eastAsia" w:ascii="楷体" w:eastAsia="楷体" w:cs="楷体"/>
                <w:sz w:val="32"/>
                <w:szCs w:val="32"/>
              </w:rPr>
            </w:pPr>
            <w:r>
              <w:rPr>
                <w:rFonts w:hint="eastAsia"/>
                <w:spacing w:val="-6"/>
                <w:sz w:val="32"/>
                <w:szCs w:val="32"/>
              </w:rPr>
              <w:t>区域国别学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8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1451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7"/>
              <w:ind w:left="23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 w:line="348" w:lineRule="exact"/>
              <w:rPr>
                <w:rFonts w:hint="default" w:ascii="Times New Roman" w:eastAsia="等线" w:cs="Times New Roman"/>
                <w:sz w:val="32"/>
                <w:szCs w:val="32"/>
              </w:rPr>
            </w:pPr>
            <w:r>
              <w:rPr>
                <w:rFonts w:hint="default" w:ascii="Times New Roman" w:eastAsia="等线" w:cs="Times New Roman"/>
                <w:sz w:val="32"/>
                <w:szCs w:val="32"/>
              </w:rPr>
              <w:t>1452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8" w:line="369" w:lineRule="exact"/>
              <w:ind w:left="239"/>
              <w:rPr>
                <w:rFonts w:hint="default"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密码</w:t>
            </w:r>
          </w:p>
        </w:tc>
      </w:tr>
    </w:tbl>
    <w:p>
      <w:pPr>
        <w:rPr>
          <w:rFonts w:hint="eastAsia"/>
          <w:sz w:val="22"/>
          <w:szCs w:val="22"/>
        </w:rPr>
      </w:pPr>
    </w:p>
    <w:sectPr>
      <w:footerReference r:id="rId9" w:type="default"/>
      <w:footerReference r:id="rId10" w:type="even"/>
      <w:pgSz w:w="11910" w:h="16840"/>
      <w:pgMar w:top="1580" w:right="1480" w:bottom="1160" w:left="1640" w:header="0" w:footer="963" w:gutter="0"/>
      <w:lnNumType w:countBy="0" w:distance="360"/>
      <w:pgNumType w:start="1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5869940</wp:posOffset>
              </wp:positionH>
              <wp:positionV relativeFrom="page">
                <wp:posOffset>9926955</wp:posOffset>
              </wp:positionV>
              <wp:extent cx="559435" cy="23685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rFonts w:hint="default" w:ascii="Times New Roman" w:eastAsia="等线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eastAsia="等线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等线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等线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eastAsia="等线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等线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eastAsia="等线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等线" w:cs="Times New Roman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62.2pt;margin-top:781.65pt;height:18.65pt;width:44.0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EpdENsAAAAOAQAADwAAAAAAAAABACAAAAAiAAAAZHJzL2Rv&#10;d25yZXYueG1sUEsBAhQAFAAAAAgAh07iQHYS7HXFAQAAfwMAAA4AAAAAAAAAAQAgAAAAK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before="11"/>
                      <w:ind w:left="20"/>
                      <w:rPr>
                        <w:rFonts w:hint="default" w:ascii="Times New Roman" w:eastAsia="等线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eastAsia="等线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eastAsia="等线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eastAsia="等线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eastAsia="等线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eastAsia="等线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eastAsia="等线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等线" w:cs="Times New Roman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1131570</wp:posOffset>
              </wp:positionH>
              <wp:positionV relativeFrom="page">
                <wp:posOffset>9940925</wp:posOffset>
              </wp:positionV>
              <wp:extent cx="647700" cy="2235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51" w:lineRule="exact"/>
                            <w:ind w:left="2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宋体" w:cs="Times New Roman"/>
                              <w:spacing w:val="6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.1pt;margin-top:782.75pt;height:17.6pt;width:51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U82RtkAAAANAQAADwAAAAAAAAABACAAAAAiAAAAZHJzL2Rvd25y&#10;ZXYueG1sUEsBAhQAFAAAAAgAh07iQLD/o3/EAQAAfwMAAA4AAAAAAAAAAQAgAAAAK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51" w:lineRule="exact"/>
                      <w:ind w:left="2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宋体" w:cs="Times New Roman"/>
                        <w:spacing w:val="6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1131570</wp:posOffset>
              </wp:positionH>
              <wp:positionV relativeFrom="page">
                <wp:posOffset>9940925</wp:posOffset>
              </wp:positionV>
              <wp:extent cx="737235" cy="2235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51" w:lineRule="exact"/>
                            <w:ind w:left="2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宋体" w:cs="Times New Roman"/>
                              <w:spacing w:val="6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1pt;margin-top:782.75pt;height:17.6pt;width:58.0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TyVdrbAAAADQEAAA8AAAAAAAAAAQAgAAAAIgAAAGRycy9kb3du&#10;cmV2LnhtbFBLAQIUABQAAAAIAIdO4kBBfdk+wwEAAH8DAAAOAAAAAAAAAAEAIAAAAC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51" w:lineRule="exact"/>
                      <w:ind w:left="2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宋体" w:cs="Times New Roman"/>
                        <w:spacing w:val="6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1131570</wp:posOffset>
              </wp:positionH>
              <wp:positionV relativeFrom="page">
                <wp:posOffset>9940925</wp:posOffset>
              </wp:positionV>
              <wp:extent cx="737235" cy="2235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51" w:lineRule="exact"/>
                            <w:ind w:left="2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宋体" w:cs="Times New Roman"/>
                              <w:spacing w:val="6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1pt;margin-top:782.75pt;height:17.6pt;width:58.0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TyVdrbAAAADQEAAA8AAAAAAAAAAQAgAAAAIgAAAGRycy9kb3du&#10;cmV2LnhtbFBLAQIUABQAAAAIAIdO4kB22FkFwwEAAH8DAAAOAAAAAAAAAAEAIAAAAC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51" w:lineRule="exact"/>
                      <w:ind w:left="2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宋体" w:cs="Times New Roman"/>
                        <w:spacing w:val="6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default" w:ascii="Times New Roman" w:eastAsia="等线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default" w:ascii="Times New Roman" w:eastAsia="等线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1131570</wp:posOffset>
              </wp:positionH>
              <wp:positionV relativeFrom="page">
                <wp:posOffset>9940925</wp:posOffset>
              </wp:positionV>
              <wp:extent cx="737235" cy="22352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51" w:lineRule="exact"/>
                            <w:ind w:left="2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宋体" w:cs="Times New Roman"/>
                              <w:spacing w:val="6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1pt;margin-top:782.75pt;height:17.6pt;width:58.05pt;mso-position-horizontal-relative:page;mso-position-vertical-relative:page;z-index:-251652096;mso-width-relative:page;mso-height-relative:page;" filled="f" stroked="f" coordsize="21600,21600" o:allowincell="f" o:gfxdata="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TyVdrbAAAADQEAAA8AAAAAAAAAAQAgAAAAIgAAAGRycy9kb3du&#10;cmV2LnhtbFBLAQIUABQAAAAIAIdO4kD4ZMlqwwEAAH8DAAAOAAAAAAAAAAEAIAAAAC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51" w:lineRule="exact"/>
                      <w:ind w:left="2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宋体" w:cs="Times New Roman"/>
                        <w:spacing w:val="6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1131570</wp:posOffset>
              </wp:positionH>
              <wp:positionV relativeFrom="page">
                <wp:posOffset>9940925</wp:posOffset>
              </wp:positionV>
              <wp:extent cx="73723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51" w:lineRule="exact"/>
                            <w:ind w:left="2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宋体" w:cs="Times New Roman"/>
                              <w:spacing w:val="6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1pt;margin-top:782.75pt;height:17.6pt;width:58.05pt;mso-position-horizontal-relative:page;mso-position-vertical-relative:page;z-index:-251653120;mso-width-relative:page;mso-height-relative:page;" filled="f" stroked="f" coordsize="21600,21600" o:allowincell="f" o:gfxdata="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TyVdrbAAAADQEAAA8AAAAAAAAAAQAgAAAAIgAAAGRycy9kb3du&#10;cmV2LnhtbFBLAQIUABQAAAAIAIdO4kC98mn5wwEAAH8DAAAOAAAAAAAAAAEAIAAAAC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51" w:lineRule="exact"/>
                      <w:ind w:left="2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宋体" w:cs="Times New Roman"/>
                        <w:spacing w:val="6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11"/>
      <w:numFmt w:val="decimal"/>
      <w:lvlText w:val="%1"/>
      <w:lvlJc w:val="left"/>
      <w:pPr>
        <w:ind w:left="4146" w:hanging="627"/>
      </w:pPr>
      <w:rPr>
        <w:rFonts w:hint="default" w:ascii="Times New Roman" w:hAnsi="Times New Roman" w:eastAsia="宋体" w:cs="Times New Roman"/>
        <w:spacing w:val="-14"/>
        <w:w w:val="99"/>
        <w:sz w:val="32"/>
        <w:szCs w:val="32"/>
        <w:u w:val="none" w:color="auto"/>
      </w:rPr>
    </w:lvl>
    <w:lvl w:ilvl="1" w:tentative="0">
      <w:start w:val="0"/>
      <w:numFmt w:val="bullet"/>
      <w:lvlText w:val="•"/>
      <w:lvlJc w:val="left"/>
      <w:pPr>
        <w:ind w:left="4604" w:hanging="627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5069" w:hanging="627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5533" w:hanging="627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5998" w:hanging="627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6463" w:hanging="627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927" w:hanging="627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392" w:hanging="627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7856" w:hanging="627"/>
      </w:pPr>
      <w:rPr>
        <w:rFonts w:hint="default"/>
        <w:u w:val="none" w:color="auto"/>
      </w:rPr>
    </w:lvl>
  </w:abstractNum>
  <w:abstractNum w:abstractNumId="1">
    <w:nsid w:val="00000403"/>
    <w:multiLevelType w:val="multilevel"/>
    <w:tmpl w:val="00000403"/>
    <w:lvl w:ilvl="0" w:tentative="0">
      <w:start w:val="7"/>
      <w:numFmt w:val="decimalZero"/>
      <w:lvlText w:val="%1"/>
      <w:lvlJc w:val="left"/>
      <w:pPr>
        <w:ind w:left="4312" w:hanging="639"/>
      </w:pPr>
      <w:rPr>
        <w:rFonts w:hint="default" w:ascii="Times New Roman" w:hAnsi="Times New Roman" w:eastAsia="宋体" w:cs="Times New Roman"/>
        <w:w w:val="99"/>
        <w:sz w:val="32"/>
        <w:szCs w:val="32"/>
        <w:u w:val="none" w:color="auto"/>
      </w:rPr>
    </w:lvl>
    <w:lvl w:ilvl="1" w:tentative="0">
      <w:start w:val="0"/>
      <w:numFmt w:val="bullet"/>
      <w:lvlText w:val="•"/>
      <w:lvlJc w:val="left"/>
      <w:pPr>
        <w:ind w:left="4766" w:hanging="639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5213" w:hanging="639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5659" w:hanging="639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6106" w:hanging="639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6553" w:hanging="639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999" w:hanging="639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446" w:hanging="639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7892" w:hanging="639"/>
      </w:pPr>
      <w:rPr>
        <w:rFonts w:hint="default"/>
        <w:u w:val="none" w:color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hdrShapeDefaults>
    <o:shapelayout v:ext="edit">
      <o:idmap v:ext="edit" data="1"/>
    </o:shapelayout>
  </w:hdrShapeDefaults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Yjg5MzE5NGI4M2Q5NTM1ODk5YmI5NjRhZWRiODkifQ=="/>
  </w:docVars>
  <w:rsids>
    <w:rsidRoot w:val="00172A27"/>
    <w:rsid w:val="24BE35B7"/>
    <w:rsid w:val="3D615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" w:hAnsi="Times New Roman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unhideWhenUsed/>
    <w:qFormat/>
    <w:uiPriority w:val="1"/>
    <w:pPr>
      <w:outlineLvl w:val="0"/>
    </w:pPr>
    <w:rPr>
      <w:rFonts w:hint="eastAsia" w:ascii="Times New Roman" w:eastAsia="等线" w:cs="Times New Roman"/>
      <w:sz w:val="36"/>
      <w:szCs w:val="36"/>
    </w:rPr>
  </w:style>
  <w:style w:type="character" w:default="1" w:styleId="7">
    <w:name w:val="Default Paragraph Font"/>
    <w:unhideWhenUsed/>
    <w:qFormat/>
    <w:uiPriority w:val="1"/>
    <w:rPr>
      <w:rFonts w:hint="default"/>
      <w:sz w:val="24"/>
      <w:szCs w:val="24"/>
    </w:rPr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nhideWhenUsed/>
    <w:qFormat/>
    <w:uiPriority w:val="1"/>
    <w:rPr>
      <w:rFonts w:hint="eastAsia"/>
      <w:sz w:val="32"/>
      <w:szCs w:val="32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paragraph" w:styleId="8">
    <w:name w:val="List Paragraph"/>
    <w:basedOn w:val="1"/>
    <w:unhideWhenUsed/>
    <w:qFormat/>
    <w:uiPriority w:val="1"/>
    <w:pPr>
      <w:spacing w:before="64"/>
      <w:ind w:left="4312" w:hanging="639"/>
    </w:pPr>
    <w:rPr>
      <w:rFonts w:hint="eastAsia" w:ascii="黑体" w:eastAsia="黑体" w:cs="黑体"/>
      <w:sz w:val="24"/>
      <w:szCs w:val="24"/>
    </w:rPr>
  </w:style>
  <w:style w:type="paragraph" w:customStyle="1" w:styleId="9">
    <w:name w:val="Table Paragraph"/>
    <w:basedOn w:val="1"/>
    <w:unhideWhenUsed/>
    <w:qFormat/>
    <w:uiPriority w:val="1"/>
    <w:pPr>
      <w:ind w:left="50"/>
    </w:pPr>
    <w:rPr>
      <w:rFonts w:hint="eastAsia"/>
      <w:sz w:val="24"/>
      <w:szCs w:val="24"/>
    </w:rPr>
  </w:style>
  <w:style w:type="character" w:customStyle="1" w:styleId="10">
    <w:name w:val="标题 1 字符"/>
    <w:basedOn w:val="7"/>
    <w:link w:val="2"/>
    <w:unhideWhenUsed/>
    <w:locked/>
    <w:uiPriority w:val="9"/>
    <w:rPr>
      <w:rFonts w:hint="eastAsia" w:ascii="仿宋" w:hAnsi="Times New Roman" w:eastAsia="仿宋" w:cs="仿宋"/>
      <w:b/>
      <w:kern w:val="44"/>
      <w:sz w:val="44"/>
      <w:szCs w:val="44"/>
    </w:rPr>
  </w:style>
  <w:style w:type="character" w:customStyle="1" w:styleId="11">
    <w:name w:val="正文文本 字符"/>
    <w:basedOn w:val="7"/>
    <w:link w:val="3"/>
    <w:unhideWhenUsed/>
    <w:locked/>
    <w:uiPriority w:val="99"/>
    <w:rPr>
      <w:rFonts w:hint="eastAsia" w:ascii="仿宋" w:hAnsi="Times New Roman" w:eastAsia="仿宋" w:cs="仿宋"/>
      <w:sz w:val="22"/>
      <w:szCs w:val="24"/>
    </w:rPr>
  </w:style>
  <w:style w:type="character" w:customStyle="1" w:styleId="12">
    <w:name w:val="页眉 字符"/>
    <w:basedOn w:val="7"/>
    <w:link w:val="5"/>
    <w:unhideWhenUsed/>
    <w:locked/>
    <w:uiPriority w:val="99"/>
    <w:rPr>
      <w:rFonts w:hint="eastAsia" w:ascii="仿宋" w:hAnsi="Times New Roman" w:eastAsia="仿宋" w:cs="仿宋"/>
      <w:sz w:val="18"/>
      <w:szCs w:val="18"/>
    </w:rPr>
  </w:style>
  <w:style w:type="character" w:customStyle="1" w:styleId="13">
    <w:name w:val="页脚 字符"/>
    <w:basedOn w:val="7"/>
    <w:link w:val="4"/>
    <w:unhideWhenUsed/>
    <w:locked/>
    <w:uiPriority w:val="99"/>
    <w:rPr>
      <w:rFonts w:hint="eastAsia" w:ascii="仿宋" w:hAnsi="Times New Roman" w:eastAsia="仿宋" w:cs="仿宋"/>
      <w:sz w:val="18"/>
      <w:szCs w:val="18"/>
    </w:rPr>
  </w:style>
  <w:style w:type="character" w:customStyle="1" w:styleId="14">
    <w:name w:val="font21"/>
    <w:unhideWhenUsed/>
    <w:qFormat/>
    <w:uiPriority w:val="0"/>
    <w:rPr>
      <w:rFonts w:hint="eastAsia" w:ascii="宋体" w:hAnsi="宋体" w:eastAsia="宋体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1316</Words>
  <Characters>1875</Characters>
  <TotalTime>0</TotalTime>
  <ScaleCrop>false</ScaleCrop>
  <LinksUpToDate>false</LinksUpToDate>
  <CharactersWithSpaces>1894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2023-06-13T00:44:00Z</dcterms:created>
  <dc:creator>Administrator</dc:creator>
  <cp:lastModifiedBy>胡祖辉</cp:lastModifiedBy>
  <dcterms:modified xsi:type="dcterms:W3CDTF">2023-06-13T00:56:35Z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6213F9280EE043A7B318E5874A4A0821</vt:lpwstr>
  </property>
</Properties>
</file>