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600" w:lineRule="exact"/>
        <w:jc w:val="center"/>
        <w:textAlignment w:val="auto"/>
        <w:outlineLvl w:val="9"/>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关于开展“一段研途路，一生通大情”2024届研究生毕业季主题系列活动的通知</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各研究生培养单位：</w:t>
      </w:r>
    </w:p>
    <w:p>
      <w:pPr>
        <w:pStyle w:val="3"/>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600" w:lineRule="exact"/>
        <w:ind w:firstLine="646"/>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转眼又到了一年毕业季，学校也即将迎来合并组建20周年。回望过去，我们无比自豪；放眼未来，我们信心十足。在这阳光明媚的日子里，怀揣着青春之志的2024届研究生学子即将阔别母校，满载收获与祝福，勇敢踏上新的征程。为营造良好的校庆文化氛围，为毕业研究生留住那些曾经不平凡的日子，定格那些美好的瞬间，同时也让毕业研究生感受到母校的温暖和关怀，以更加昂扬的精神面貌、更加坚定的理想信念走出校园、走向社会，以实际行动传承通大精神。研究生院拟开展“一段研途路，一生通大情”研究生毕业季主题系列活动，通知如下：</w:t>
      </w:r>
    </w:p>
    <w:p>
      <w:pPr>
        <w:pStyle w:val="3"/>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600" w:lineRule="exact"/>
        <w:ind w:firstLine="640" w:firstLineChars="200"/>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一、活动时间</w:t>
      </w:r>
    </w:p>
    <w:p>
      <w:pPr>
        <w:pStyle w:val="3"/>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600" w:lineRule="exact"/>
        <w:ind w:firstLine="646"/>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2024年5月至6月</w:t>
      </w:r>
    </w:p>
    <w:p>
      <w:pPr>
        <w:pStyle w:val="3"/>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600" w:lineRule="exact"/>
        <w:ind w:firstLine="640" w:firstLineChars="200"/>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二、活动主题</w:t>
      </w:r>
    </w:p>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600" w:lineRule="exact"/>
        <w:ind w:firstLine="646"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一段研途路，一生通大情</w:t>
      </w:r>
    </w:p>
    <w:p>
      <w:pPr>
        <w:pStyle w:val="3"/>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600" w:lineRule="exact"/>
        <w:ind w:firstLine="640" w:firstLineChars="200"/>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三、参与对象</w:t>
      </w:r>
    </w:p>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60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2024届毕业研究生</w:t>
      </w:r>
    </w:p>
    <w:p>
      <w:pPr>
        <w:pStyle w:val="3"/>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600" w:lineRule="exact"/>
        <w:ind w:firstLine="640" w:firstLineChars="200"/>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四、活动内容</w:t>
      </w:r>
    </w:p>
    <w:p>
      <w:pPr>
        <w:pStyle w:val="3"/>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600" w:lineRule="exact"/>
        <w:ind w:firstLine="646"/>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bCs/>
          <w:kern w:val="2"/>
          <w:sz w:val="32"/>
          <w:szCs w:val="32"/>
          <w:lang w:val="en-US" w:eastAsia="zh-CN" w:bidi="ar-SA"/>
        </w:rPr>
        <w:t>（一）时光不老 研心不散</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最美全家福评选</w:t>
      </w:r>
    </w:p>
    <w:p>
      <w:pPr>
        <w:pStyle w:val="3"/>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600" w:lineRule="exact"/>
        <w:ind w:firstLine="646"/>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光如梭，通大的那些人，从陌生到熟悉，已经渐渐成为家人般的存在，分离总有不舍，我们却有最好的时光印记可以留存。面向全体毕业生征集“最美全家福”，以宿舍、班级、课题组、社团等为单位，能够体现个人成长，科研进取，深厚情谊等内容均可，鼓励发挥想象力，拍出“与众不同”。</w:t>
      </w:r>
    </w:p>
    <w:p>
      <w:pPr>
        <w:pStyle w:val="3"/>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600" w:lineRule="exact"/>
        <w:ind w:firstLine="646"/>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活动时间：5月18日-5月25日</w:t>
      </w:r>
    </w:p>
    <w:p>
      <w:pPr>
        <w:pStyle w:val="3"/>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600" w:lineRule="exact"/>
        <w:ind w:firstLine="646"/>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bCs/>
          <w:kern w:val="2"/>
          <w:sz w:val="32"/>
          <w:szCs w:val="32"/>
          <w:lang w:val="en-US" w:eastAsia="zh-CN" w:bidi="ar-SA"/>
        </w:rPr>
        <w:t>（二）一路风华 青春引航</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优秀毕业生风采展示</w:t>
      </w:r>
    </w:p>
    <w:p>
      <w:pPr>
        <w:pStyle w:val="3"/>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600" w:lineRule="exact"/>
        <w:ind w:firstLine="646"/>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通过优秀毕业生代表分享升学、志愿服务、学术科研等方面的经验，为学弟学妹在学业和生活中遇到的迷茫和困惑提供解答和帮助。活动将以优秀毕业生线上线下展示的形式举行。</w:t>
      </w:r>
    </w:p>
    <w:p>
      <w:pPr>
        <w:pStyle w:val="3"/>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600" w:lineRule="exact"/>
        <w:ind w:firstLine="646"/>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活动时间：5月21日-5月28日</w:t>
      </w:r>
    </w:p>
    <w:p>
      <w:pPr>
        <w:pStyle w:val="3"/>
        <w:keepNext w:val="0"/>
        <w:keepLines w:val="0"/>
        <w:pageBreakBefore w:val="0"/>
        <w:widowControl/>
        <w:numPr>
          <w:ilvl w:val="0"/>
          <w:numId w:val="0"/>
        </w:numPr>
        <w:kinsoku/>
        <w:wordWrap/>
        <w:overflowPunct/>
        <w:topLinePunct w:val="0"/>
        <w:autoSpaceDE/>
        <w:autoSpaceDN/>
        <w:bidi w:val="0"/>
        <w:adjustRightInd/>
        <w:snapToGrid/>
        <w:spacing w:before="157" w:beforeLines="50" w:beforeAutospacing="0" w:after="157" w:afterLines="50" w:afterAutospacing="0" w:line="600" w:lineRule="exact"/>
        <w:ind w:firstLine="646" w:firstLineChars="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bCs/>
          <w:kern w:val="2"/>
          <w:sz w:val="32"/>
          <w:szCs w:val="32"/>
          <w:lang w:val="en-US" w:eastAsia="zh-CN" w:bidi="ar-SA"/>
        </w:rPr>
        <w:t>（三）千“研”万语，“研”途有你</w:t>
      </w:r>
      <w:r>
        <w:rPr>
          <w:rFonts w:hint="eastAsia" w:ascii="仿宋_GB2312" w:hAnsi="仿宋_GB2312" w:eastAsia="仿宋_GB2312" w:cs="仿宋_GB2312"/>
          <w:sz w:val="32"/>
          <w:szCs w:val="32"/>
          <w:lang w:val="en-US" w:eastAsia="zh-CN"/>
        </w:rPr>
        <w:t>——毕业感恩致谢</w:t>
      </w:r>
    </w:p>
    <w:p>
      <w:pPr>
        <w:pStyle w:val="3"/>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600" w:lineRule="exact"/>
        <w:ind w:firstLine="646"/>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研途漫漫亦暖暖,一路走来,“祈通中西，力求精进”的校训精神、“学必期于用，用必适于地”的办学理念、“道德优美，学术纯粹”的价值追求一直铭记于心。学校、导师、同学……始终守护着我们的安全,成为我们的后盾,为我们保驾护航,让我们可以放心大胆地奔赴梦想。开设微信专栏，以文字、图片或视频形式推送“我和通大”、“我和导师”、“我和同学”、“我和XXX”之间发生的温暖有趣的小故事，结合学科专业特色灵活运用各类语言文字或专业术语表达毕业生对学校、对导师、对同学、对他人的感恩和祝福。</w:t>
      </w:r>
    </w:p>
    <w:p>
      <w:pPr>
        <w:pStyle w:val="3"/>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600" w:lineRule="exact"/>
        <w:ind w:firstLine="646"/>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活动时间：5月中下旬</w:t>
      </w:r>
    </w:p>
    <w:p>
      <w:pPr>
        <w:pStyle w:val="3"/>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600" w:lineRule="exact"/>
        <w:ind w:firstLine="646"/>
        <w:textAlignment w:val="auto"/>
        <w:outlineLvl w:val="9"/>
        <w:rPr>
          <w:rFonts w:hint="eastAsia" w:ascii="仿宋_GB2312" w:hAnsi="仿宋_GB2312" w:eastAsia="仿宋_GB2312" w:cs="仿宋_GB2312"/>
          <w:sz w:val="32"/>
          <w:szCs w:val="32"/>
          <w:lang w:eastAsia="zh-CN"/>
        </w:rPr>
      </w:pPr>
      <w:r>
        <w:rPr>
          <w:rFonts w:hint="eastAsia" w:ascii="楷体" w:hAnsi="楷体" w:eastAsia="楷体" w:cs="楷体"/>
          <w:b/>
          <w:bCs/>
          <w:kern w:val="2"/>
          <w:sz w:val="32"/>
          <w:szCs w:val="32"/>
          <w:lang w:val="en-US" w:eastAsia="zh-CN" w:bidi="ar-SA"/>
        </w:rPr>
        <w:t>（四）一段研途路，一生通大情</w:t>
      </w:r>
      <w:r>
        <w:rPr>
          <w:rFonts w:hint="eastAsia" w:ascii="仿宋_GB2312" w:hAnsi="仿宋_GB2312" w:eastAsia="仿宋_GB2312" w:cs="仿宋_GB2312"/>
          <w:sz w:val="32"/>
          <w:szCs w:val="32"/>
          <w:lang w:eastAsia="zh-CN"/>
        </w:rPr>
        <w:t>——毕业典礼</w:t>
      </w:r>
    </w:p>
    <w:p>
      <w:pPr>
        <w:pStyle w:val="3"/>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600" w:lineRule="exact"/>
        <w:ind w:firstLine="646"/>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毕业典礼是每位毕业生在校期间的庄严神圣的时刻，也是研究生期间的最后一堂课。为了定格研究生的毕业时刻，学校举行毕业典礼，届时为身着学位服的毕业生授予学位并摄影留念，记录下这珍贵的一刻。</w:t>
      </w:r>
    </w:p>
    <w:p>
      <w:pPr>
        <w:pStyle w:val="3"/>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600" w:lineRule="exact"/>
        <w:ind w:firstLine="646"/>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活动时间：6月下旬</w:t>
      </w:r>
    </w:p>
    <w:p>
      <w:pPr>
        <w:pStyle w:val="3"/>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600" w:lineRule="exact"/>
        <w:ind w:firstLine="640" w:firstLineChars="200"/>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五、活动要求</w:t>
      </w:r>
    </w:p>
    <w:p>
      <w:pPr>
        <w:pStyle w:val="3"/>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600" w:lineRule="exact"/>
        <w:ind w:firstLine="646"/>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1.各研究生培养单位要深入细致地开展毕业研究生离校前的欢送纪念工作，准确把握活动的目的和意义。活动内容贴近主题，贴近学生，形式新颖。</w:t>
      </w:r>
    </w:p>
    <w:p>
      <w:pPr>
        <w:pStyle w:val="3"/>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600" w:lineRule="exact"/>
        <w:ind w:firstLine="646"/>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2.活动组织思想健康，积极向上，富有青春气息。</w:t>
      </w:r>
    </w:p>
    <w:p>
      <w:pPr>
        <w:pStyle w:val="3"/>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600" w:lineRule="exact"/>
        <w:ind w:firstLine="646"/>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3.做好宣传报道及总结，扩大活动的宣传面和影响力。</w:t>
      </w:r>
    </w:p>
    <w:p>
      <w:pPr>
        <w:pStyle w:val="3"/>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600" w:lineRule="exact"/>
        <w:ind w:firstLine="646"/>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4.利用好网络媒体，积极做好宣传发动和报道工作。</w:t>
      </w:r>
    </w:p>
    <w:p>
      <w:pPr>
        <w:pStyle w:val="3"/>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600" w:lineRule="exact"/>
        <w:ind w:firstLine="646"/>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5.各研究生培养单位认真策划，精心组织。</w:t>
      </w:r>
    </w:p>
    <w:p>
      <w:pPr>
        <w:pStyle w:val="3"/>
        <w:keepNext w:val="0"/>
        <w:keepLines w:val="0"/>
        <w:pageBreakBefore w:val="0"/>
        <w:widowControl/>
        <w:kinsoku/>
        <w:wordWrap/>
        <w:overflowPunct/>
        <w:topLinePunct w:val="0"/>
        <w:autoSpaceDE/>
        <w:autoSpaceDN/>
        <w:bidi w:val="0"/>
        <w:adjustRightInd/>
        <w:snapToGrid/>
        <w:spacing w:before="157" w:beforeLines="50" w:beforeAutospacing="0" w:after="157" w:afterLines="50" w:afterAutospacing="0" w:line="600" w:lineRule="exact"/>
        <w:ind w:firstLine="646"/>
        <w:textAlignment w:val="auto"/>
        <w:outlineLvl w:val="9"/>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亲爱的同学们，研究生生涯短短数载，但对于我们每个人来说都有着最难忘的回忆。我们虽然不能留住时间，却能将回忆永存，在未来的路上，我们也必将继续携手同行。</w:t>
      </w:r>
    </w:p>
    <w:p>
      <w:pPr>
        <w:pStyle w:val="3"/>
        <w:keepNext w:val="0"/>
        <w:keepLines w:val="0"/>
        <w:pageBreakBefore w:val="0"/>
        <w:widowControl/>
        <w:kinsoku/>
        <w:wordWrap/>
        <w:overflowPunct/>
        <w:topLinePunct w:val="0"/>
        <w:autoSpaceDE/>
        <w:autoSpaceDN/>
        <w:bidi w:val="0"/>
        <w:adjustRightInd w:val="0"/>
        <w:snapToGrid w:val="0"/>
        <w:spacing w:before="157" w:beforeLines="50" w:beforeAutospacing="0" w:after="157" w:afterLines="50" w:afterAutospacing="0"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pPr>
        <w:pStyle w:val="3"/>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研究生院</w:t>
      </w:r>
    </w:p>
    <w:p>
      <w:pPr>
        <w:pStyle w:val="3"/>
        <w:keepNext w:val="0"/>
        <w:keepLines w:val="0"/>
        <w:pageBreakBefore w:val="0"/>
        <w:widowControl/>
        <w:kinsoku/>
        <w:wordWrap/>
        <w:overflowPunct/>
        <w:topLinePunct w:val="0"/>
        <w:autoSpaceDE/>
        <w:autoSpaceDN/>
        <w:bidi w:val="0"/>
        <w:adjustRightInd w:val="0"/>
        <w:snapToGrid w:val="0"/>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F5B515-2F2B-40AE-97B6-B94A8900206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E5439964-AAD6-4AAC-9CCF-490B52D93517}"/>
  </w:font>
  <w:font w:name="仿宋_GB2312">
    <w:panose1 w:val="02010609030101010101"/>
    <w:charset w:val="86"/>
    <w:family w:val="auto"/>
    <w:pitch w:val="default"/>
    <w:sig w:usb0="00000001" w:usb1="080E0000" w:usb2="00000000" w:usb3="00000000" w:csb0="00040000" w:csb1="00000000"/>
    <w:embedRegular r:id="rId3" w:fontKey="{3BF17C7E-C3B3-4EBC-810A-1B8CB0F5D3D7}"/>
  </w:font>
  <w:font w:name="楷体">
    <w:panose1 w:val="02010609060101010101"/>
    <w:charset w:val="86"/>
    <w:family w:val="modern"/>
    <w:pitch w:val="default"/>
    <w:sig w:usb0="800002BF" w:usb1="38CF7CFA" w:usb2="00000016" w:usb3="00000000" w:csb0="00040001" w:csb1="00000000"/>
    <w:embedRegular r:id="rId4" w:fontKey="{9B111503-EFEF-4C98-878B-8B40052A5FA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ODY5NjJiOTIwNTIxMTE3MTFkMzlmZWFkZTU2Y2UifQ=="/>
  </w:docVars>
  <w:rsids>
    <w:rsidRoot w:val="00794B23"/>
    <w:rsid w:val="00120377"/>
    <w:rsid w:val="001D0D6A"/>
    <w:rsid w:val="004F588A"/>
    <w:rsid w:val="006261E4"/>
    <w:rsid w:val="00794B23"/>
    <w:rsid w:val="00F33D3B"/>
    <w:rsid w:val="00FE09BB"/>
    <w:rsid w:val="038E35F5"/>
    <w:rsid w:val="041C448A"/>
    <w:rsid w:val="04D23811"/>
    <w:rsid w:val="05080EB6"/>
    <w:rsid w:val="07FC7401"/>
    <w:rsid w:val="09DB0A2A"/>
    <w:rsid w:val="0B966333"/>
    <w:rsid w:val="0D2553C6"/>
    <w:rsid w:val="0E227D7F"/>
    <w:rsid w:val="119D0978"/>
    <w:rsid w:val="129A5A5E"/>
    <w:rsid w:val="13C46E79"/>
    <w:rsid w:val="1568787A"/>
    <w:rsid w:val="16D1671C"/>
    <w:rsid w:val="17EC61EC"/>
    <w:rsid w:val="1C760CE6"/>
    <w:rsid w:val="1CB067DE"/>
    <w:rsid w:val="215C1329"/>
    <w:rsid w:val="2494550B"/>
    <w:rsid w:val="28720B8E"/>
    <w:rsid w:val="29B223A0"/>
    <w:rsid w:val="2BF9068F"/>
    <w:rsid w:val="2E6764C9"/>
    <w:rsid w:val="30B51A41"/>
    <w:rsid w:val="318A6741"/>
    <w:rsid w:val="35725E7F"/>
    <w:rsid w:val="366D5FBA"/>
    <w:rsid w:val="377D414C"/>
    <w:rsid w:val="3A2F07E2"/>
    <w:rsid w:val="3A392622"/>
    <w:rsid w:val="3FC74193"/>
    <w:rsid w:val="430405E4"/>
    <w:rsid w:val="43F263DD"/>
    <w:rsid w:val="486A0AAE"/>
    <w:rsid w:val="48867F2D"/>
    <w:rsid w:val="4C215AB1"/>
    <w:rsid w:val="4DED0341"/>
    <w:rsid w:val="52145AA0"/>
    <w:rsid w:val="57000E14"/>
    <w:rsid w:val="573C5E95"/>
    <w:rsid w:val="5E596573"/>
    <w:rsid w:val="63862972"/>
    <w:rsid w:val="65AF7D19"/>
    <w:rsid w:val="662F5543"/>
    <w:rsid w:val="66D659BE"/>
    <w:rsid w:val="6AD9098B"/>
    <w:rsid w:val="6C0F21D5"/>
    <w:rsid w:val="71D978B7"/>
    <w:rsid w:val="75040FBA"/>
    <w:rsid w:val="76F77287"/>
    <w:rsid w:val="77543AD5"/>
    <w:rsid w:val="7A1B615A"/>
    <w:rsid w:val="7A1E59ED"/>
    <w:rsid w:val="7A9E5E67"/>
    <w:rsid w:val="7AB46E1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locked/>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99"/>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autoRedefine/>
    <w:qFormat/>
    <w:locked/>
    <w:uiPriority w:val="99"/>
    <w:rPr>
      <w:rFonts w:cs="Times New Roman"/>
      <w:b/>
      <w:bCs/>
    </w:rPr>
  </w:style>
  <w:style w:type="character" w:styleId="7">
    <w:name w:val="Emphasis"/>
    <w:basedOn w:val="5"/>
    <w:autoRedefine/>
    <w:qFormat/>
    <w:locked/>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4</Pages>
  <Words>175</Words>
  <Characters>999</Characters>
  <Lines>0</Lines>
  <Paragraphs>0</Paragraphs>
  <TotalTime>14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2018-04-09T03:00:00Z</dcterms:created>
  <dc:creator>Cyan Wang</dc:creator>
  <cp:lastModifiedBy>06061415091996</cp:lastModifiedBy>
  <cp:lastPrinted>2024-04-30T05:13:00Z</cp:lastPrinted>
  <dcterms:modified xsi:type="dcterms:W3CDTF">2024-05-06T07:53:03Z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D8139498E4A945CD899862A90D2D3B9C_13</vt:lpwstr>
  </property>
</Properties>
</file>