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E6AA5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南通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大学研究生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课程考试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考场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6"/>
          <w:szCs w:val="36"/>
        </w:rPr>
        <w:t>记录表</w:t>
      </w:r>
    </w:p>
    <w:p w14:paraId="120A3C74">
      <w:pPr>
        <w:jc w:val="center"/>
        <w:rPr>
          <w:rFonts w:hint="eastAsia"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20    —20    学年第   学期</w:t>
      </w:r>
    </w:p>
    <w:tbl>
      <w:tblPr>
        <w:tblStyle w:val="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47"/>
        <w:gridCol w:w="1808"/>
        <w:gridCol w:w="1562"/>
        <w:gridCol w:w="1318"/>
        <w:gridCol w:w="1515"/>
        <w:gridCol w:w="1717"/>
      </w:tblGrid>
      <w:tr w14:paraId="0802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0B56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考试课程</w:t>
            </w:r>
          </w:p>
        </w:tc>
        <w:tc>
          <w:tcPr>
            <w:tcW w:w="3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F2EB2">
            <w:pPr>
              <w:rPr>
                <w:rFonts w:hint="eastAsia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5DC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考试班级</w:t>
            </w:r>
          </w:p>
        </w:tc>
        <w:tc>
          <w:tcPr>
            <w:tcW w:w="3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093E2">
            <w:pPr>
              <w:rPr>
                <w:rFonts w:hint="eastAsia"/>
              </w:rPr>
            </w:pPr>
          </w:p>
        </w:tc>
      </w:tr>
      <w:tr w14:paraId="60C7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D45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3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15C5A4">
            <w:pPr>
              <w:rPr>
                <w:rFonts w:hint="eastAsia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522C4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  <w:r>
              <w:rPr>
                <w:rFonts w:hint="eastAsia"/>
              </w:rPr>
              <w:t>地点</w:t>
            </w:r>
          </w:p>
        </w:tc>
        <w:tc>
          <w:tcPr>
            <w:tcW w:w="3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39029">
            <w:pPr>
              <w:rPr>
                <w:rFonts w:hint="eastAsia"/>
              </w:rPr>
            </w:pPr>
          </w:p>
        </w:tc>
      </w:tr>
      <w:tr w14:paraId="70E4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FE6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应考人数</w:t>
            </w:r>
          </w:p>
        </w:tc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04006">
            <w:pPr>
              <w:rPr>
                <w:rFonts w:hint="eastAsia"/>
              </w:rPr>
            </w:pPr>
          </w:p>
        </w:tc>
        <w:tc>
          <w:tcPr>
            <w:tcW w:w="1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ED6A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实考人数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C4B33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22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缺考人数</w:t>
            </w: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797B48">
            <w:pPr>
              <w:jc w:val="center"/>
              <w:rPr>
                <w:rFonts w:hint="eastAsia"/>
              </w:rPr>
            </w:pPr>
          </w:p>
        </w:tc>
      </w:tr>
      <w:tr w14:paraId="22AF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  <w:jc w:val="center"/>
        </w:trPr>
        <w:tc>
          <w:tcPr>
            <w:tcW w:w="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1609CA7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考场情况</w:t>
            </w:r>
          </w:p>
          <w:p w14:paraId="72A1791E">
            <w:pPr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含缺考登记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6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3EF1A">
            <w:pPr>
              <w:rPr>
                <w:rFonts w:hint="eastAsia"/>
              </w:rPr>
            </w:pPr>
          </w:p>
          <w:p w14:paraId="12C2A164">
            <w:pPr>
              <w:rPr>
                <w:rFonts w:hint="eastAsia"/>
              </w:rPr>
            </w:pPr>
          </w:p>
          <w:p w14:paraId="3C4A334F">
            <w:pPr>
              <w:rPr>
                <w:rFonts w:hint="eastAsia"/>
              </w:rPr>
            </w:pPr>
          </w:p>
          <w:p w14:paraId="6651E7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64CA1AE">
            <w:pPr>
              <w:rPr>
                <w:rFonts w:hint="eastAsia"/>
              </w:rPr>
            </w:pPr>
          </w:p>
          <w:p w14:paraId="64BCF5AF">
            <w:pPr>
              <w:ind w:firstLine="3360" w:firstLineChars="1600"/>
              <w:rPr>
                <w:rFonts w:hint="eastAsia"/>
              </w:rPr>
            </w:pPr>
          </w:p>
        </w:tc>
      </w:tr>
      <w:tr w14:paraId="00D2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  <w:jc w:val="center"/>
        </w:trPr>
        <w:tc>
          <w:tcPr>
            <w:tcW w:w="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10814A3">
            <w:pPr>
              <w:ind w:left="113" w:right="11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违纪/作弊情况</w:t>
            </w:r>
          </w:p>
        </w:tc>
        <w:tc>
          <w:tcPr>
            <w:tcW w:w="86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C51BA6">
            <w:pPr>
              <w:ind w:firstLine="3360" w:firstLineChars="1600"/>
              <w:rPr>
                <w:rFonts w:hint="eastAsia"/>
              </w:rPr>
            </w:pPr>
          </w:p>
          <w:p w14:paraId="49FDCB0A">
            <w:pPr>
              <w:ind w:firstLine="3360" w:firstLineChars="1600"/>
              <w:rPr>
                <w:rFonts w:hint="eastAsia"/>
              </w:rPr>
            </w:pPr>
          </w:p>
          <w:p w14:paraId="0C52DC87">
            <w:pPr>
              <w:ind w:firstLine="3360" w:firstLineChars="1600"/>
              <w:rPr>
                <w:rFonts w:hint="eastAsia"/>
              </w:rPr>
            </w:pPr>
          </w:p>
          <w:p w14:paraId="351BB5C7">
            <w:pPr>
              <w:ind w:firstLine="3360" w:firstLineChars="1600"/>
              <w:rPr>
                <w:rFonts w:hint="eastAsia"/>
              </w:rPr>
            </w:pPr>
          </w:p>
          <w:p w14:paraId="116F2E45">
            <w:pPr>
              <w:ind w:firstLine="3360" w:firstLineChars="1600"/>
              <w:rPr>
                <w:rFonts w:hint="eastAsia"/>
              </w:rPr>
            </w:pPr>
          </w:p>
          <w:p w14:paraId="3A16903C">
            <w:pPr>
              <w:ind w:firstLine="3360" w:firstLineChars="1600"/>
              <w:rPr>
                <w:rFonts w:hint="eastAsia"/>
              </w:rPr>
            </w:pPr>
          </w:p>
          <w:p w14:paraId="64D833F5">
            <w:pPr>
              <w:ind w:firstLine="3360" w:firstLineChars="1600"/>
              <w:rPr>
                <w:rFonts w:hint="eastAsia"/>
              </w:rPr>
            </w:pPr>
          </w:p>
          <w:p w14:paraId="1F7BBF69">
            <w:pPr>
              <w:ind w:firstLine="3360" w:firstLineChars="1600"/>
              <w:rPr>
                <w:rFonts w:hint="eastAsia"/>
              </w:rPr>
            </w:pPr>
          </w:p>
          <w:p w14:paraId="4D512E65">
            <w:pPr>
              <w:ind w:firstLine="3360" w:firstLineChars="1600"/>
              <w:rPr>
                <w:rFonts w:hint="eastAsia"/>
              </w:rPr>
            </w:pPr>
          </w:p>
          <w:p w14:paraId="75D8D462">
            <w:pPr>
              <w:ind w:firstLine="3360" w:firstLineChars="1600"/>
              <w:rPr>
                <w:rFonts w:hint="eastAsia"/>
              </w:rPr>
            </w:pPr>
          </w:p>
          <w:p w14:paraId="04A7FAFF">
            <w:pPr>
              <w:ind w:firstLine="3360" w:firstLineChars="1600"/>
              <w:rPr>
                <w:rFonts w:hint="eastAsia"/>
              </w:rPr>
            </w:pPr>
          </w:p>
          <w:p w14:paraId="292E3064">
            <w:pPr>
              <w:ind w:firstLine="3360" w:firstLineChars="16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违纪学生签名：</w:t>
            </w:r>
          </w:p>
        </w:tc>
      </w:tr>
      <w:tr w14:paraId="61C0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3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3E2C8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监考教师签名：</w:t>
            </w:r>
          </w:p>
        </w:tc>
      </w:tr>
    </w:tbl>
    <w:p w14:paraId="49B5176F">
      <w:pPr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注：</w:t>
      </w:r>
    </w:p>
    <w:p w14:paraId="2AC94AB3">
      <w:pPr>
        <w:jc w:val="both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lang w:val="en-US" w:eastAsia="zh-CN"/>
        </w:rPr>
        <w:t>1.</w:t>
      </w:r>
      <w:r>
        <w:rPr>
          <w:rFonts w:hint="eastAsia" w:ascii="楷体" w:hAnsi="楷体" w:eastAsia="楷体" w:cs="楷体"/>
          <w:sz w:val="21"/>
          <w:szCs w:val="21"/>
        </w:rPr>
        <w:t>考试结束后，监考人员应将本表交回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至本单位研究生秘书处，</w:t>
      </w:r>
      <w:r>
        <w:rPr>
          <w:rFonts w:hint="eastAsia" w:ascii="楷体" w:hAnsi="楷体" w:eastAsia="楷体" w:cs="楷体"/>
          <w:sz w:val="21"/>
          <w:szCs w:val="21"/>
        </w:rPr>
        <w:t>由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培养单位</w:t>
      </w:r>
      <w:r>
        <w:rPr>
          <w:rFonts w:hint="eastAsia" w:ascii="楷体" w:hAnsi="楷体" w:eastAsia="楷体" w:cs="楷体"/>
          <w:sz w:val="21"/>
          <w:szCs w:val="21"/>
        </w:rPr>
        <w:t>负责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存档备查</w:t>
      </w:r>
      <w:r>
        <w:rPr>
          <w:rFonts w:hint="eastAsia" w:ascii="楷体" w:hAnsi="楷体" w:eastAsia="楷体" w:cs="楷体"/>
          <w:sz w:val="21"/>
          <w:szCs w:val="21"/>
        </w:rPr>
        <w:t>。</w:t>
      </w:r>
    </w:p>
    <w:p w14:paraId="3484E9FE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Cs w:val="21"/>
          <w:lang w:val="en-US" w:eastAsia="zh-CN"/>
        </w:rPr>
        <w:t>2.</w:t>
      </w:r>
      <w:r>
        <w:rPr>
          <w:rFonts w:hint="eastAsia" w:ascii="楷体" w:hAnsi="楷体" w:eastAsia="楷体" w:cs="楷体"/>
          <w:szCs w:val="21"/>
        </w:rPr>
        <w:t>如发现考生违纪/作弊，监考教师应收缴有关材料，要求考生在材料上签字，并终止其考试；监考教师应在试卷上写明“违纪/作弊”字样，填写本表中的“违纪</w:t>
      </w:r>
      <w:r>
        <w:rPr>
          <w:rFonts w:hint="eastAsia" w:ascii="楷体" w:hAnsi="楷体" w:eastAsia="楷体" w:cs="楷体"/>
          <w:szCs w:val="21"/>
          <w:lang w:val="en-US" w:eastAsia="zh-CN"/>
        </w:rPr>
        <w:t>/作弊</w:t>
      </w:r>
      <w:r>
        <w:rPr>
          <w:rFonts w:hint="eastAsia" w:ascii="楷体" w:hAnsi="楷体" w:eastAsia="楷体" w:cs="楷体"/>
          <w:szCs w:val="21"/>
        </w:rPr>
        <w:t>情况”一栏，学生签字确认。如违纪考生拒绝签字，可由监考教师写明情况，签字确认。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7CDB74-EA9C-4B7F-B0DB-07FA067531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0688D0-D058-4442-BBB3-C3FF26E536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0FE448C-9AAE-4079-908A-1BD11C54F8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23C2DC3-C3F6-4A2B-AE13-DC4FC4000B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340B4"/>
    <w:rsid w:val="05F66454"/>
    <w:rsid w:val="1BE76355"/>
    <w:rsid w:val="29A80657"/>
    <w:rsid w:val="2F462582"/>
    <w:rsid w:val="40A4002E"/>
    <w:rsid w:val="59E340B4"/>
    <w:rsid w:val="5A4D1C5F"/>
    <w:rsid w:val="7009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244</Characters>
  <Lines>0</Lines>
  <Paragraphs>0</Paragraphs>
  <TotalTime>3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2025-12-25T00:33:00Z</dcterms:created>
  <dc:creator>陈丹娥</dc:creator>
  <cp:lastModifiedBy>陈丹娥</cp:lastModifiedBy>
  <dcterms:modified xsi:type="dcterms:W3CDTF">2026-03-19T01:33:15Z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DE5E04C753074A91857C7990E907C015_13</vt:lpwstr>
  </property>
  <property fmtid="{D5CDD505-2E9C-101B-9397-08002B2CF9AE}" pid="4" name="KSOTemplateDocerSaveRecord">
    <vt:lpwstr>eyJoZGlkIjoiOGE2Njc4NTE1MGI1MDcxY2E5ZTZjODk5MWU1Nzg0NzQiLCJ1c2VySWQiOiIxNzA3NjQ3NzY3In0=</vt:lpwstr>
  </property>
</Properties>
</file>